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AAF8FE" w14:textId="65AE6BAE" w:rsidR="00510897" w:rsidRPr="00B43164" w:rsidRDefault="00E34B58" w:rsidP="00510897">
      <w:pPr>
        <w:spacing w:after="0" w:line="240" w:lineRule="auto"/>
        <w:jc w:val="center"/>
        <w:rPr>
          <w:rFonts w:ascii="Calibri" w:eastAsia="Times New Roman" w:hAnsi="Calibri" w:cs="Calibri"/>
          <w:b/>
          <w:bCs/>
          <w:color w:val="000000"/>
          <w:kern w:val="0"/>
          <w:lang w:eastAsia="it-IT"/>
          <w14:ligatures w14:val="none"/>
        </w:rPr>
      </w:pPr>
      <w:r w:rsidRPr="00B43164">
        <w:rPr>
          <w:noProof/>
        </w:rPr>
        <w:drawing>
          <wp:inline distT="0" distB="0" distL="0" distR="0" wp14:anchorId="6F65E29A" wp14:editId="1F417033">
            <wp:extent cx="6016016" cy="922564"/>
            <wp:effectExtent l="0" t="0" r="0" b="5080"/>
            <wp:docPr id="799737753" name="Immagine 1">
              <a:extLst xmlns:a="http://schemas.openxmlformats.org/drawingml/2006/main">
                <a:ext uri="{FF2B5EF4-FFF2-40B4-BE49-F238E27FC236}">
                  <a16:creationId xmlns:a16="http://schemas.microsoft.com/office/drawing/2014/main" id="{A9E35EE6-0078-40D3-9CA6-36FAE548BA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737753" name="Immagine 7997377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47593" cy="1004082"/>
                    </a:xfrm>
                    <a:prstGeom prst="rect">
                      <a:avLst/>
                    </a:prstGeom>
                  </pic:spPr>
                </pic:pic>
              </a:graphicData>
            </a:graphic>
          </wp:inline>
        </w:drawing>
      </w:r>
    </w:p>
    <w:p w14:paraId="2890F230" w14:textId="77777777" w:rsidR="00E34B58" w:rsidRPr="00B43164" w:rsidRDefault="00E34B58" w:rsidP="00803241">
      <w:pPr>
        <w:spacing w:after="0" w:line="240" w:lineRule="auto"/>
        <w:jc w:val="center"/>
        <w:rPr>
          <w:rFonts w:ascii="Calibri" w:eastAsia="Times New Roman" w:hAnsi="Calibri" w:cs="Calibri"/>
          <w:color w:val="000000"/>
          <w:kern w:val="0"/>
          <w:lang w:val="en-GB" w:eastAsia="it-IT"/>
          <w14:ligatures w14:val="none"/>
        </w:rPr>
      </w:pPr>
    </w:p>
    <w:p w14:paraId="373D9BE5" w14:textId="62052464" w:rsidR="00510897" w:rsidRDefault="00E34B58" w:rsidP="00803241">
      <w:pPr>
        <w:spacing w:after="0" w:line="240" w:lineRule="auto"/>
        <w:jc w:val="center"/>
        <w:rPr>
          <w:rFonts w:ascii="Calibri" w:eastAsia="Times New Roman" w:hAnsi="Calibri" w:cs="Calibri"/>
          <w:color w:val="000000"/>
          <w:kern w:val="0"/>
          <w:lang w:eastAsia="it-IT"/>
          <w14:ligatures w14:val="none"/>
        </w:rPr>
      </w:pPr>
      <w:r w:rsidRPr="00B43164">
        <w:rPr>
          <w:rFonts w:ascii="Calibri" w:eastAsia="Times New Roman" w:hAnsi="Calibri" w:cs="Calibri"/>
          <w:color w:val="000000"/>
          <w:kern w:val="0"/>
          <w:lang w:eastAsia="it-IT"/>
          <w14:ligatures w14:val="none"/>
        </w:rPr>
        <w:t>nota stampa</w:t>
      </w:r>
    </w:p>
    <w:p w14:paraId="2DE3A47A" w14:textId="77777777" w:rsidR="00803241" w:rsidRPr="00803241" w:rsidRDefault="00803241" w:rsidP="00803241">
      <w:pPr>
        <w:spacing w:after="0" w:line="240" w:lineRule="auto"/>
        <w:jc w:val="center"/>
        <w:rPr>
          <w:rFonts w:ascii="Calibri" w:eastAsia="Times New Roman" w:hAnsi="Calibri" w:cs="Calibri"/>
          <w:color w:val="000000"/>
          <w:kern w:val="0"/>
          <w:sz w:val="22"/>
          <w:szCs w:val="22"/>
          <w:lang w:eastAsia="it-IT"/>
          <w14:ligatures w14:val="none"/>
        </w:rPr>
      </w:pPr>
    </w:p>
    <w:p w14:paraId="18B6C1C5" w14:textId="77777777" w:rsidR="008922A6" w:rsidRDefault="008922A6" w:rsidP="00803241">
      <w:pPr>
        <w:spacing w:after="0" w:line="240" w:lineRule="auto"/>
        <w:jc w:val="center"/>
        <w:outlineLvl w:val="0"/>
        <w:rPr>
          <w:rFonts w:ascii="Calibri" w:eastAsia="Times New Roman" w:hAnsi="Calibri" w:cs="Calibri"/>
          <w:b/>
          <w:bCs/>
          <w:kern w:val="36"/>
          <w:lang w:eastAsia="it-IT"/>
          <w14:ligatures w14:val="none"/>
        </w:rPr>
      </w:pPr>
      <w:r w:rsidRPr="008922A6">
        <w:rPr>
          <w:rFonts w:ascii="Calibri" w:eastAsia="Times New Roman" w:hAnsi="Calibri" w:cs="Calibri"/>
          <w:b/>
          <w:bCs/>
          <w:kern w:val="36"/>
          <w:lang w:eastAsia="it-IT"/>
          <w14:ligatures w14:val="none"/>
        </w:rPr>
        <w:t>IBE INTERMOBILITY FUTURE WAYS: A RIMINI LA DODICESIMA EDIZIONE</w:t>
      </w:r>
    </w:p>
    <w:p w14:paraId="5A34BEDC" w14:textId="3AF65F67" w:rsidR="00497D1C" w:rsidRDefault="008922A6" w:rsidP="00803241">
      <w:pPr>
        <w:spacing w:after="0" w:line="240" w:lineRule="auto"/>
        <w:jc w:val="center"/>
        <w:outlineLvl w:val="0"/>
        <w:rPr>
          <w:rFonts w:ascii="Calibri" w:eastAsia="Times New Roman" w:hAnsi="Calibri" w:cs="Calibri"/>
          <w:b/>
          <w:bCs/>
          <w:kern w:val="36"/>
          <w:lang w:eastAsia="it-IT"/>
          <w14:ligatures w14:val="none"/>
        </w:rPr>
      </w:pPr>
      <w:r w:rsidRPr="008922A6">
        <w:rPr>
          <w:rFonts w:ascii="Calibri" w:eastAsia="Times New Roman" w:hAnsi="Calibri" w:cs="Calibri"/>
          <w:b/>
          <w:bCs/>
          <w:kern w:val="36"/>
          <w:lang w:eastAsia="it-IT"/>
          <w14:ligatures w14:val="none"/>
        </w:rPr>
        <w:t>TRA INNOVAZIONE, MOBILITÀ E NUOVE PROFESSIONI</w:t>
      </w:r>
    </w:p>
    <w:p w14:paraId="3B9C3FBC" w14:textId="77777777" w:rsidR="008922A6" w:rsidRPr="00803241" w:rsidRDefault="008922A6" w:rsidP="00803241">
      <w:pPr>
        <w:spacing w:after="0" w:line="240" w:lineRule="auto"/>
        <w:jc w:val="center"/>
        <w:outlineLvl w:val="0"/>
        <w:rPr>
          <w:rFonts w:ascii="Calibri" w:eastAsia="Times New Roman" w:hAnsi="Calibri" w:cs="Calibri"/>
          <w:b/>
          <w:bCs/>
          <w:kern w:val="36"/>
          <w:lang w:eastAsia="it-IT"/>
          <w14:ligatures w14:val="none"/>
        </w:rPr>
      </w:pPr>
    </w:p>
    <w:p w14:paraId="50BDB3F2" w14:textId="197ABFE4" w:rsidR="00B43164" w:rsidRPr="00803241" w:rsidRDefault="00DF2E9B" w:rsidP="00803241">
      <w:pPr>
        <w:pStyle w:val="Paragrafoelenco"/>
        <w:numPr>
          <w:ilvl w:val="0"/>
          <w:numId w:val="3"/>
        </w:numPr>
        <w:spacing w:after="0" w:line="240" w:lineRule="auto"/>
        <w:ind w:right="282"/>
        <w:jc w:val="both"/>
        <w:rPr>
          <w:rFonts w:ascii="Calibri" w:eastAsia="Times New Roman" w:hAnsi="Calibri" w:cs="Calibri"/>
          <w:kern w:val="0"/>
          <w:sz w:val="22"/>
          <w:szCs w:val="22"/>
          <w:lang w:eastAsia="it-IT"/>
          <w14:ligatures w14:val="none"/>
        </w:rPr>
      </w:pPr>
      <w:r w:rsidRPr="00803241">
        <w:rPr>
          <w:rFonts w:ascii="Calibri" w:eastAsia="Times New Roman" w:hAnsi="Calibri" w:cs="Calibri"/>
          <w:b/>
          <w:bCs/>
          <w:kern w:val="0"/>
          <w:sz w:val="22"/>
          <w:szCs w:val="22"/>
          <w:lang w:eastAsia="it-IT"/>
          <w14:ligatures w14:val="none"/>
        </w:rPr>
        <w:t xml:space="preserve">Dal 24 al 26 novembre torna IBE </w:t>
      </w:r>
      <w:proofErr w:type="spellStart"/>
      <w:r w:rsidRPr="00803241">
        <w:rPr>
          <w:rFonts w:ascii="Calibri" w:eastAsia="Times New Roman" w:hAnsi="Calibri" w:cs="Calibri"/>
          <w:b/>
          <w:bCs/>
          <w:kern w:val="0"/>
          <w:sz w:val="22"/>
          <w:szCs w:val="22"/>
          <w:lang w:eastAsia="it-IT"/>
          <w14:ligatures w14:val="none"/>
        </w:rPr>
        <w:t>Intermobility</w:t>
      </w:r>
      <w:proofErr w:type="spellEnd"/>
      <w:r w:rsidRPr="00803241">
        <w:rPr>
          <w:rFonts w:ascii="Calibri" w:eastAsia="Times New Roman" w:hAnsi="Calibri" w:cs="Calibri"/>
          <w:b/>
          <w:bCs/>
          <w:kern w:val="0"/>
          <w:sz w:val="22"/>
          <w:szCs w:val="22"/>
          <w:lang w:eastAsia="it-IT"/>
          <w14:ligatures w14:val="none"/>
        </w:rPr>
        <w:t xml:space="preserve"> Future Ways, l'appuntamento di </w:t>
      </w:r>
      <w:proofErr w:type="spellStart"/>
      <w:r w:rsidR="005E023C" w:rsidRPr="00803241">
        <w:rPr>
          <w:rFonts w:ascii="Calibri" w:eastAsia="Times New Roman" w:hAnsi="Calibri" w:cs="Calibri"/>
          <w:b/>
          <w:bCs/>
          <w:kern w:val="0"/>
          <w:sz w:val="22"/>
          <w:szCs w:val="22"/>
          <w:lang w:eastAsia="it-IT"/>
          <w14:ligatures w14:val="none"/>
        </w:rPr>
        <w:t>I</w:t>
      </w:r>
      <w:r w:rsidR="001A66DF">
        <w:rPr>
          <w:rFonts w:ascii="Calibri" w:eastAsia="Times New Roman" w:hAnsi="Calibri" w:cs="Calibri"/>
          <w:b/>
          <w:bCs/>
          <w:kern w:val="0"/>
          <w:sz w:val="22"/>
          <w:szCs w:val="22"/>
          <w:lang w:eastAsia="it-IT"/>
          <w14:ligatures w14:val="none"/>
        </w:rPr>
        <w:t>talian</w:t>
      </w:r>
      <w:proofErr w:type="spellEnd"/>
      <w:r w:rsidR="001A66DF">
        <w:rPr>
          <w:rFonts w:ascii="Calibri" w:eastAsia="Times New Roman" w:hAnsi="Calibri" w:cs="Calibri"/>
          <w:b/>
          <w:bCs/>
          <w:kern w:val="0"/>
          <w:sz w:val="22"/>
          <w:szCs w:val="22"/>
          <w:lang w:eastAsia="it-IT"/>
          <w14:ligatures w14:val="none"/>
        </w:rPr>
        <w:t xml:space="preserve"> </w:t>
      </w:r>
      <w:proofErr w:type="spellStart"/>
      <w:r w:rsidR="001A66DF">
        <w:rPr>
          <w:rFonts w:ascii="Calibri" w:eastAsia="Times New Roman" w:hAnsi="Calibri" w:cs="Calibri"/>
          <w:b/>
          <w:bCs/>
          <w:kern w:val="0"/>
          <w:sz w:val="22"/>
          <w:szCs w:val="22"/>
          <w:lang w:eastAsia="it-IT"/>
          <w14:ligatures w14:val="none"/>
        </w:rPr>
        <w:t>Exhibition</w:t>
      </w:r>
      <w:proofErr w:type="spellEnd"/>
      <w:r w:rsidR="001A66DF">
        <w:rPr>
          <w:rFonts w:ascii="Calibri" w:eastAsia="Times New Roman" w:hAnsi="Calibri" w:cs="Calibri"/>
          <w:b/>
          <w:bCs/>
          <w:kern w:val="0"/>
          <w:sz w:val="22"/>
          <w:szCs w:val="22"/>
          <w:lang w:eastAsia="it-IT"/>
          <w14:ligatures w14:val="none"/>
        </w:rPr>
        <w:t xml:space="preserve"> Group (IEG)</w:t>
      </w:r>
      <w:r w:rsidR="005E023C" w:rsidRPr="00803241">
        <w:rPr>
          <w:rFonts w:ascii="Calibri" w:eastAsia="Times New Roman" w:hAnsi="Calibri" w:cs="Calibri"/>
          <w:b/>
          <w:bCs/>
          <w:kern w:val="0"/>
          <w:sz w:val="22"/>
          <w:szCs w:val="22"/>
          <w:lang w:eastAsia="it-IT"/>
          <w14:ligatures w14:val="none"/>
        </w:rPr>
        <w:t xml:space="preserve"> di </w:t>
      </w:r>
      <w:r w:rsidRPr="00803241">
        <w:rPr>
          <w:rFonts w:ascii="Calibri" w:eastAsia="Times New Roman" w:hAnsi="Calibri" w:cs="Calibri"/>
          <w:b/>
          <w:bCs/>
          <w:kern w:val="0"/>
          <w:sz w:val="22"/>
          <w:szCs w:val="22"/>
          <w:lang w:eastAsia="it-IT"/>
          <w14:ligatures w14:val="none"/>
        </w:rPr>
        <w:t>riferimento per il futuro della mobilità condivisa</w:t>
      </w:r>
    </w:p>
    <w:p w14:paraId="24EEE2AF" w14:textId="4601397C" w:rsidR="00D852D4" w:rsidRPr="00803241" w:rsidRDefault="007E7691" w:rsidP="00803241">
      <w:pPr>
        <w:pStyle w:val="Paragrafoelenco"/>
        <w:numPr>
          <w:ilvl w:val="0"/>
          <w:numId w:val="3"/>
        </w:numPr>
        <w:spacing w:after="0" w:line="240" w:lineRule="auto"/>
        <w:ind w:right="282"/>
        <w:jc w:val="both"/>
        <w:rPr>
          <w:rFonts w:ascii="Calibri" w:eastAsia="Times New Roman" w:hAnsi="Calibri" w:cs="Calibri"/>
          <w:kern w:val="0"/>
          <w:sz w:val="22"/>
          <w:szCs w:val="22"/>
          <w:lang w:eastAsia="it-IT"/>
          <w14:ligatures w14:val="none"/>
        </w:rPr>
      </w:pPr>
      <w:r>
        <w:rPr>
          <w:rFonts w:ascii="Calibri" w:eastAsia="Times New Roman" w:hAnsi="Calibri" w:cs="Calibri"/>
          <w:b/>
          <w:bCs/>
          <w:kern w:val="0"/>
          <w:sz w:val="22"/>
          <w:szCs w:val="22"/>
          <w:lang w:eastAsia="it-IT"/>
          <w14:ligatures w14:val="none"/>
        </w:rPr>
        <w:t>Un ricco palinsesto di eventi</w:t>
      </w:r>
      <w:r w:rsidR="00461389" w:rsidRPr="00803241">
        <w:rPr>
          <w:rFonts w:ascii="Calibri" w:eastAsia="Times New Roman" w:hAnsi="Calibri" w:cs="Calibri"/>
          <w:b/>
          <w:bCs/>
          <w:kern w:val="0"/>
          <w:sz w:val="22"/>
          <w:szCs w:val="22"/>
          <w:lang w:eastAsia="it-IT"/>
          <w14:ligatures w14:val="none"/>
        </w:rPr>
        <w:t xml:space="preserve">, </w:t>
      </w:r>
      <w:r>
        <w:rPr>
          <w:rFonts w:ascii="Calibri" w:eastAsia="Times New Roman" w:hAnsi="Calibri" w:cs="Calibri"/>
          <w:b/>
          <w:bCs/>
          <w:kern w:val="0"/>
          <w:sz w:val="22"/>
          <w:szCs w:val="22"/>
          <w:lang w:eastAsia="it-IT"/>
          <w14:ligatures w14:val="none"/>
        </w:rPr>
        <w:t xml:space="preserve">dall’analisi dei dati, </w:t>
      </w:r>
      <w:proofErr w:type="gramStart"/>
      <w:r>
        <w:rPr>
          <w:rFonts w:ascii="Calibri" w:eastAsia="Times New Roman" w:hAnsi="Calibri" w:cs="Calibri"/>
          <w:b/>
          <w:bCs/>
          <w:kern w:val="0"/>
          <w:sz w:val="22"/>
          <w:szCs w:val="22"/>
          <w:lang w:eastAsia="it-IT"/>
          <w14:ligatures w14:val="none"/>
        </w:rPr>
        <w:t>trend</w:t>
      </w:r>
      <w:proofErr w:type="gramEnd"/>
      <w:r>
        <w:rPr>
          <w:rFonts w:ascii="Calibri" w:eastAsia="Times New Roman" w:hAnsi="Calibri" w:cs="Calibri"/>
          <w:b/>
          <w:bCs/>
          <w:kern w:val="0"/>
          <w:sz w:val="22"/>
          <w:szCs w:val="22"/>
          <w:lang w:eastAsia="it-IT"/>
          <w14:ligatures w14:val="none"/>
        </w:rPr>
        <w:t xml:space="preserve"> e prospettive di crescita del comparto, alle nuove frontiere tecnologiche e professionali, con il ruolo del </w:t>
      </w:r>
      <w:proofErr w:type="spellStart"/>
      <w:r>
        <w:rPr>
          <w:rFonts w:ascii="Calibri" w:eastAsia="Times New Roman" w:hAnsi="Calibri" w:cs="Calibri"/>
          <w:b/>
          <w:bCs/>
          <w:kern w:val="0"/>
          <w:sz w:val="22"/>
          <w:szCs w:val="22"/>
          <w:lang w:eastAsia="it-IT"/>
          <w14:ligatures w14:val="none"/>
        </w:rPr>
        <w:t>Mobility</w:t>
      </w:r>
      <w:proofErr w:type="spellEnd"/>
      <w:r>
        <w:rPr>
          <w:rFonts w:ascii="Calibri" w:eastAsia="Times New Roman" w:hAnsi="Calibri" w:cs="Calibri"/>
          <w:b/>
          <w:bCs/>
          <w:kern w:val="0"/>
          <w:sz w:val="22"/>
          <w:szCs w:val="22"/>
          <w:lang w:eastAsia="it-IT"/>
          <w14:ligatures w14:val="none"/>
        </w:rPr>
        <w:t xml:space="preserve"> Manager</w:t>
      </w:r>
    </w:p>
    <w:p w14:paraId="288F919D" w14:textId="02F4A100" w:rsidR="00596B17" w:rsidRPr="00596B17" w:rsidRDefault="009D0B5A" w:rsidP="00596B17">
      <w:pPr>
        <w:pStyle w:val="Paragrafoelenco"/>
        <w:numPr>
          <w:ilvl w:val="0"/>
          <w:numId w:val="3"/>
        </w:numPr>
        <w:spacing w:after="0" w:line="240" w:lineRule="auto"/>
        <w:ind w:right="282"/>
        <w:jc w:val="both"/>
        <w:rPr>
          <w:rFonts w:ascii="Calibri" w:eastAsia="Times New Roman" w:hAnsi="Calibri" w:cs="Calibri"/>
          <w:kern w:val="0"/>
          <w:lang w:eastAsia="it-IT"/>
          <w14:ligatures w14:val="none"/>
        </w:rPr>
      </w:pPr>
      <w:r w:rsidRPr="00596B17">
        <w:rPr>
          <w:rFonts w:ascii="Calibri" w:eastAsia="Times New Roman" w:hAnsi="Calibri" w:cs="Calibri"/>
          <w:b/>
          <w:bCs/>
          <w:kern w:val="0"/>
          <w:sz w:val="22"/>
          <w:szCs w:val="22"/>
          <w:lang w:eastAsia="it-IT"/>
          <w14:ligatures w14:val="none"/>
        </w:rPr>
        <w:t>Tra i</w:t>
      </w:r>
      <w:r w:rsidR="004E0323" w:rsidRPr="00596B17">
        <w:rPr>
          <w:rFonts w:ascii="Calibri" w:eastAsia="Times New Roman" w:hAnsi="Calibri" w:cs="Calibri"/>
          <w:b/>
          <w:bCs/>
          <w:kern w:val="0"/>
          <w:sz w:val="22"/>
          <w:szCs w:val="22"/>
          <w:lang w:eastAsia="it-IT"/>
          <w14:ligatures w14:val="none"/>
        </w:rPr>
        <w:t xml:space="preserve"> premi</w:t>
      </w:r>
      <w:r w:rsidRPr="00596B17">
        <w:rPr>
          <w:rFonts w:ascii="Calibri" w:eastAsia="Times New Roman" w:hAnsi="Calibri" w:cs="Calibri"/>
          <w:b/>
          <w:bCs/>
          <w:kern w:val="0"/>
          <w:sz w:val="22"/>
          <w:szCs w:val="22"/>
          <w:lang w:eastAsia="it-IT"/>
          <w14:ligatures w14:val="none"/>
        </w:rPr>
        <w:t xml:space="preserve">: </w:t>
      </w:r>
      <w:r w:rsidR="00596B17" w:rsidRPr="00596B17">
        <w:rPr>
          <w:rFonts w:ascii="Calibri" w:eastAsia="Times New Roman" w:hAnsi="Calibri" w:cs="Calibri"/>
          <w:b/>
          <w:bCs/>
          <w:kern w:val="0"/>
          <w:sz w:val="22"/>
          <w:szCs w:val="22"/>
          <w:lang w:eastAsia="it-IT"/>
          <w14:ligatures w14:val="none"/>
        </w:rPr>
        <w:t>la prima volta in Italia del</w:t>
      </w:r>
      <w:r w:rsidR="001A09DC" w:rsidRPr="00596B17">
        <w:rPr>
          <w:rFonts w:ascii="Calibri" w:eastAsia="Times New Roman" w:hAnsi="Calibri" w:cs="Calibri"/>
          <w:b/>
          <w:bCs/>
          <w:kern w:val="0"/>
          <w:sz w:val="22"/>
          <w:szCs w:val="22"/>
          <w:lang w:eastAsia="it-IT"/>
          <w14:ligatures w14:val="none"/>
        </w:rPr>
        <w:t xml:space="preserve"> </w:t>
      </w:r>
      <w:r w:rsidR="00D852D4" w:rsidRPr="00596B17">
        <w:rPr>
          <w:rFonts w:ascii="Calibri" w:eastAsia="Times New Roman" w:hAnsi="Calibri" w:cs="Calibri"/>
          <w:b/>
          <w:bCs/>
          <w:kern w:val="0"/>
          <w:sz w:val="22"/>
          <w:szCs w:val="22"/>
          <w:lang w:eastAsia="it-IT"/>
          <w14:ligatures w14:val="none"/>
        </w:rPr>
        <w:t xml:space="preserve">"Bus of the </w:t>
      </w:r>
      <w:proofErr w:type="spellStart"/>
      <w:r w:rsidR="00D852D4" w:rsidRPr="00596B17">
        <w:rPr>
          <w:rFonts w:ascii="Calibri" w:eastAsia="Times New Roman" w:hAnsi="Calibri" w:cs="Calibri"/>
          <w:b/>
          <w:bCs/>
          <w:kern w:val="0"/>
          <w:sz w:val="22"/>
          <w:szCs w:val="22"/>
          <w:lang w:eastAsia="it-IT"/>
          <w14:ligatures w14:val="none"/>
        </w:rPr>
        <w:t>Year</w:t>
      </w:r>
      <w:proofErr w:type="spellEnd"/>
      <w:r w:rsidR="00D852D4" w:rsidRPr="00596B17">
        <w:rPr>
          <w:rFonts w:ascii="Calibri" w:eastAsia="Times New Roman" w:hAnsi="Calibri" w:cs="Calibri"/>
          <w:b/>
          <w:bCs/>
          <w:kern w:val="0"/>
          <w:sz w:val="22"/>
          <w:szCs w:val="22"/>
          <w:lang w:eastAsia="it-IT"/>
          <w14:ligatures w14:val="none"/>
        </w:rPr>
        <w:t xml:space="preserve"> – Intercity Edition</w:t>
      </w:r>
      <w:r w:rsidR="00586F7B" w:rsidRPr="00596B17">
        <w:rPr>
          <w:rFonts w:ascii="Calibri" w:eastAsia="Times New Roman" w:hAnsi="Calibri" w:cs="Calibri"/>
          <w:b/>
          <w:bCs/>
          <w:kern w:val="0"/>
          <w:sz w:val="22"/>
          <w:szCs w:val="22"/>
          <w:lang w:eastAsia="it-IT"/>
          <w14:ligatures w14:val="none"/>
        </w:rPr>
        <w:t>”</w:t>
      </w:r>
    </w:p>
    <w:p w14:paraId="0C56356A" w14:textId="77777777" w:rsidR="00596B17" w:rsidRPr="00596B17" w:rsidRDefault="00596B17" w:rsidP="00596B17">
      <w:pPr>
        <w:spacing w:after="0" w:line="240" w:lineRule="auto"/>
        <w:ind w:right="282"/>
        <w:jc w:val="both"/>
        <w:rPr>
          <w:rFonts w:ascii="Calibri" w:eastAsia="Times New Roman" w:hAnsi="Calibri" w:cs="Calibri"/>
          <w:kern w:val="0"/>
          <w:lang w:eastAsia="it-IT"/>
          <w14:ligatures w14:val="none"/>
        </w:rPr>
      </w:pPr>
    </w:p>
    <w:p w14:paraId="73A4485C" w14:textId="68E0C91B" w:rsidR="00780041" w:rsidRDefault="00DF2E9B" w:rsidP="00803241">
      <w:pPr>
        <w:spacing w:after="0" w:line="240" w:lineRule="auto"/>
        <w:jc w:val="both"/>
        <w:rPr>
          <w:rFonts w:ascii="Calibri" w:eastAsia="Times New Roman" w:hAnsi="Calibri" w:cs="Calibri"/>
          <w:kern w:val="0"/>
          <w:sz w:val="22"/>
          <w:szCs w:val="22"/>
          <w:lang w:eastAsia="it-IT"/>
          <w14:ligatures w14:val="none"/>
        </w:rPr>
      </w:pPr>
      <w:r w:rsidRPr="00803241">
        <w:rPr>
          <w:rFonts w:ascii="Calibri" w:eastAsia="Times New Roman" w:hAnsi="Calibri" w:cs="Calibri"/>
          <w:i/>
          <w:iCs/>
          <w:kern w:val="0"/>
          <w:sz w:val="22"/>
          <w:szCs w:val="22"/>
          <w:lang w:eastAsia="it-IT"/>
          <w14:ligatures w14:val="none"/>
        </w:rPr>
        <w:t xml:space="preserve">Rimini, </w:t>
      </w:r>
      <w:r w:rsidR="008E0AF6">
        <w:rPr>
          <w:rFonts w:ascii="Calibri" w:eastAsia="Times New Roman" w:hAnsi="Calibri" w:cs="Calibri"/>
          <w:i/>
          <w:iCs/>
          <w:kern w:val="0"/>
          <w:sz w:val="22"/>
          <w:szCs w:val="22"/>
          <w:lang w:eastAsia="it-IT"/>
          <w14:ligatures w14:val="none"/>
        </w:rPr>
        <w:t>27</w:t>
      </w:r>
      <w:r w:rsidR="00CA61F7" w:rsidRPr="00803241">
        <w:rPr>
          <w:rFonts w:ascii="Calibri" w:eastAsia="Times New Roman" w:hAnsi="Calibri" w:cs="Calibri"/>
          <w:i/>
          <w:iCs/>
          <w:kern w:val="0"/>
          <w:sz w:val="22"/>
          <w:szCs w:val="22"/>
          <w:lang w:eastAsia="it-IT"/>
          <w14:ligatures w14:val="none"/>
        </w:rPr>
        <w:t xml:space="preserve"> luglio 2026</w:t>
      </w:r>
      <w:r w:rsidR="00CA61F7" w:rsidRPr="00803241">
        <w:rPr>
          <w:rFonts w:ascii="Calibri" w:eastAsia="Times New Roman" w:hAnsi="Calibri" w:cs="Calibri"/>
          <w:b/>
          <w:bCs/>
          <w:kern w:val="0"/>
          <w:sz w:val="22"/>
          <w:szCs w:val="22"/>
          <w:lang w:eastAsia="it-IT"/>
          <w14:ligatures w14:val="none"/>
        </w:rPr>
        <w:t xml:space="preserve"> </w:t>
      </w:r>
      <w:r w:rsidRPr="00803241">
        <w:rPr>
          <w:rFonts w:ascii="Calibri" w:eastAsia="Times New Roman" w:hAnsi="Calibri" w:cs="Calibri"/>
          <w:kern w:val="0"/>
          <w:sz w:val="22"/>
          <w:szCs w:val="22"/>
          <w:lang w:eastAsia="it-IT"/>
          <w14:ligatures w14:val="none"/>
        </w:rPr>
        <w:t xml:space="preserve">– </w:t>
      </w:r>
      <w:r w:rsidR="00780041">
        <w:rPr>
          <w:rFonts w:ascii="Calibri" w:eastAsia="Times New Roman" w:hAnsi="Calibri" w:cs="Calibri"/>
          <w:kern w:val="0"/>
          <w:sz w:val="22"/>
          <w:szCs w:val="22"/>
          <w:lang w:eastAsia="it-IT"/>
          <w14:ligatures w14:val="none"/>
        </w:rPr>
        <w:t xml:space="preserve">Il futuro della mobilità si scrive </w:t>
      </w:r>
      <w:r w:rsidR="008922A6" w:rsidRPr="008922A6">
        <w:rPr>
          <w:rFonts w:ascii="Calibri" w:eastAsia="Times New Roman" w:hAnsi="Calibri" w:cs="Calibri"/>
          <w:b/>
          <w:bCs/>
          <w:kern w:val="0"/>
          <w:sz w:val="22"/>
          <w:szCs w:val="22"/>
          <w:lang w:eastAsia="it-IT"/>
          <w14:ligatures w14:val="none"/>
        </w:rPr>
        <w:t>alla fiera</w:t>
      </w:r>
      <w:r w:rsidR="00780041" w:rsidRPr="008922A6">
        <w:rPr>
          <w:rFonts w:ascii="Calibri" w:eastAsia="Times New Roman" w:hAnsi="Calibri" w:cs="Calibri"/>
          <w:b/>
          <w:bCs/>
          <w:kern w:val="0"/>
          <w:sz w:val="22"/>
          <w:szCs w:val="22"/>
          <w:lang w:eastAsia="it-IT"/>
          <w14:ligatures w14:val="none"/>
        </w:rPr>
        <w:t xml:space="preserve"> di Rimini</w:t>
      </w:r>
      <w:r w:rsidR="00780041">
        <w:rPr>
          <w:rFonts w:ascii="Calibri" w:eastAsia="Times New Roman" w:hAnsi="Calibri" w:cs="Calibri"/>
          <w:kern w:val="0"/>
          <w:sz w:val="22"/>
          <w:szCs w:val="22"/>
          <w:lang w:eastAsia="it-IT"/>
          <w14:ligatures w14:val="none"/>
        </w:rPr>
        <w:t xml:space="preserve"> con IBE </w:t>
      </w:r>
      <w:proofErr w:type="spellStart"/>
      <w:r w:rsidR="00780041">
        <w:rPr>
          <w:rFonts w:ascii="Calibri" w:eastAsia="Times New Roman" w:hAnsi="Calibri" w:cs="Calibri"/>
          <w:kern w:val="0"/>
          <w:sz w:val="22"/>
          <w:szCs w:val="22"/>
          <w:lang w:eastAsia="it-IT"/>
          <w14:ligatures w14:val="none"/>
        </w:rPr>
        <w:t>Intermobility</w:t>
      </w:r>
      <w:proofErr w:type="spellEnd"/>
      <w:r w:rsidR="00780041">
        <w:rPr>
          <w:rFonts w:ascii="Calibri" w:eastAsia="Times New Roman" w:hAnsi="Calibri" w:cs="Calibri"/>
          <w:kern w:val="0"/>
          <w:sz w:val="22"/>
          <w:szCs w:val="22"/>
          <w:lang w:eastAsia="it-IT"/>
          <w14:ligatures w14:val="none"/>
        </w:rPr>
        <w:t xml:space="preserve"> Future Ways, la manifestazione firmata </w:t>
      </w:r>
      <w:proofErr w:type="spellStart"/>
      <w:r w:rsidR="00780041" w:rsidRPr="001A66DF">
        <w:rPr>
          <w:rFonts w:ascii="Calibri" w:eastAsia="Times New Roman" w:hAnsi="Calibri" w:cs="Calibri"/>
          <w:b/>
          <w:bCs/>
          <w:kern w:val="0"/>
          <w:sz w:val="22"/>
          <w:szCs w:val="22"/>
          <w:lang w:eastAsia="it-IT"/>
          <w14:ligatures w14:val="none"/>
        </w:rPr>
        <w:t>Italian</w:t>
      </w:r>
      <w:proofErr w:type="spellEnd"/>
      <w:r w:rsidR="00780041" w:rsidRPr="001A66DF">
        <w:rPr>
          <w:rFonts w:ascii="Calibri" w:eastAsia="Times New Roman" w:hAnsi="Calibri" w:cs="Calibri"/>
          <w:b/>
          <w:bCs/>
          <w:kern w:val="0"/>
          <w:sz w:val="22"/>
          <w:szCs w:val="22"/>
          <w:lang w:eastAsia="it-IT"/>
          <w14:ligatures w14:val="none"/>
        </w:rPr>
        <w:t xml:space="preserve"> </w:t>
      </w:r>
      <w:proofErr w:type="spellStart"/>
      <w:r w:rsidR="00780041" w:rsidRPr="001A66DF">
        <w:rPr>
          <w:rFonts w:ascii="Calibri" w:eastAsia="Times New Roman" w:hAnsi="Calibri" w:cs="Calibri"/>
          <w:b/>
          <w:bCs/>
          <w:kern w:val="0"/>
          <w:sz w:val="22"/>
          <w:szCs w:val="22"/>
          <w:lang w:eastAsia="it-IT"/>
          <w14:ligatures w14:val="none"/>
        </w:rPr>
        <w:t>Exhibition</w:t>
      </w:r>
      <w:proofErr w:type="spellEnd"/>
      <w:r w:rsidR="00780041" w:rsidRPr="001A66DF">
        <w:rPr>
          <w:rFonts w:ascii="Calibri" w:eastAsia="Times New Roman" w:hAnsi="Calibri" w:cs="Calibri"/>
          <w:b/>
          <w:bCs/>
          <w:kern w:val="0"/>
          <w:sz w:val="22"/>
          <w:szCs w:val="22"/>
          <w:lang w:eastAsia="it-IT"/>
          <w14:ligatures w14:val="none"/>
        </w:rPr>
        <w:t xml:space="preserve"> Group</w:t>
      </w:r>
      <w:r w:rsidR="001A66DF" w:rsidRPr="001A66DF">
        <w:rPr>
          <w:rFonts w:ascii="Calibri" w:eastAsia="Times New Roman" w:hAnsi="Calibri" w:cs="Calibri"/>
          <w:b/>
          <w:bCs/>
          <w:kern w:val="0"/>
          <w:sz w:val="22"/>
          <w:szCs w:val="22"/>
          <w:lang w:eastAsia="it-IT"/>
          <w14:ligatures w14:val="none"/>
        </w:rPr>
        <w:t xml:space="preserve"> (IEG)</w:t>
      </w:r>
      <w:r w:rsidR="00780041">
        <w:rPr>
          <w:rFonts w:ascii="Calibri" w:eastAsia="Times New Roman" w:hAnsi="Calibri" w:cs="Calibri"/>
          <w:kern w:val="0"/>
          <w:sz w:val="22"/>
          <w:szCs w:val="22"/>
          <w:lang w:eastAsia="it-IT"/>
          <w14:ligatures w14:val="none"/>
        </w:rPr>
        <w:t xml:space="preserve"> che, </w:t>
      </w:r>
      <w:r w:rsidR="00780041" w:rsidRPr="001A66DF">
        <w:rPr>
          <w:rFonts w:ascii="Calibri" w:eastAsia="Times New Roman" w:hAnsi="Calibri" w:cs="Calibri"/>
          <w:b/>
          <w:bCs/>
          <w:kern w:val="0"/>
          <w:sz w:val="22"/>
          <w:szCs w:val="22"/>
          <w:lang w:eastAsia="it-IT"/>
          <w14:ligatures w14:val="none"/>
        </w:rPr>
        <w:t>dal 24 al 26 novembre 2026</w:t>
      </w:r>
      <w:r w:rsidR="00780041">
        <w:rPr>
          <w:rFonts w:ascii="Calibri" w:eastAsia="Times New Roman" w:hAnsi="Calibri" w:cs="Calibri"/>
          <w:kern w:val="0"/>
          <w:sz w:val="22"/>
          <w:szCs w:val="22"/>
          <w:lang w:eastAsia="it-IT"/>
          <w14:ligatures w14:val="none"/>
        </w:rPr>
        <w:t xml:space="preserve">, sarà il punto di incontro nazionale per tutti i protagonisti del settore. Giunta alla dodicesima edizione, IBE è organizzata con il </w:t>
      </w:r>
      <w:r w:rsidR="00780041" w:rsidRPr="00803241">
        <w:rPr>
          <w:rFonts w:ascii="Calibri" w:hAnsi="Calibri" w:cs="Calibri"/>
          <w:color w:val="000000"/>
          <w:sz w:val="22"/>
          <w:szCs w:val="22"/>
        </w:rPr>
        <w:t>supporto della</w:t>
      </w:r>
      <w:r w:rsidR="00780041" w:rsidRPr="00803241">
        <w:rPr>
          <w:rStyle w:val="apple-converted-space"/>
          <w:rFonts w:ascii="Calibri" w:hAnsi="Calibri" w:cs="Calibri"/>
          <w:color w:val="000000"/>
          <w:sz w:val="22"/>
          <w:szCs w:val="22"/>
        </w:rPr>
        <w:t> </w:t>
      </w:r>
      <w:r w:rsidR="00780041" w:rsidRPr="00803241">
        <w:rPr>
          <w:rFonts w:ascii="Calibri" w:hAnsi="Calibri" w:cs="Calibri"/>
          <w:b/>
          <w:bCs/>
          <w:color w:val="000000"/>
          <w:sz w:val="22"/>
          <w:szCs w:val="22"/>
        </w:rPr>
        <w:t>Fondazione per lo Sviluppo Sostenibile</w:t>
      </w:r>
      <w:r w:rsidR="00780041" w:rsidRPr="00803241">
        <w:rPr>
          <w:rFonts w:ascii="Calibri" w:hAnsi="Calibri" w:cs="Calibri"/>
          <w:color w:val="000000"/>
          <w:sz w:val="22"/>
          <w:szCs w:val="22"/>
        </w:rPr>
        <w:t xml:space="preserve">, </w:t>
      </w:r>
      <w:r w:rsidR="00780041" w:rsidRPr="00803241">
        <w:rPr>
          <w:rFonts w:ascii="Calibri" w:hAnsi="Calibri" w:cs="Calibri"/>
          <w:b/>
          <w:bCs/>
          <w:color w:val="000000"/>
          <w:sz w:val="22"/>
          <w:szCs w:val="22"/>
        </w:rPr>
        <w:t>ASSTRA</w:t>
      </w:r>
      <w:r w:rsidR="00780041">
        <w:rPr>
          <w:rStyle w:val="apple-converted-space"/>
          <w:rFonts w:ascii="Calibri" w:hAnsi="Calibri" w:cs="Calibri"/>
          <w:b/>
          <w:bCs/>
          <w:color w:val="000000"/>
          <w:sz w:val="22"/>
          <w:szCs w:val="22"/>
        </w:rPr>
        <w:t xml:space="preserve">, </w:t>
      </w:r>
      <w:r w:rsidR="00780041" w:rsidRPr="00803241">
        <w:rPr>
          <w:rFonts w:ascii="Calibri" w:hAnsi="Calibri" w:cs="Calibri"/>
          <w:b/>
          <w:bCs/>
          <w:color w:val="000000"/>
          <w:sz w:val="22"/>
          <w:szCs w:val="22"/>
        </w:rPr>
        <w:t>AN.BTI</w:t>
      </w:r>
      <w:r w:rsidR="00780041" w:rsidRPr="00803241">
        <w:rPr>
          <w:rFonts w:ascii="Calibri" w:hAnsi="Calibri" w:cs="Calibri"/>
          <w:color w:val="000000"/>
          <w:sz w:val="22"/>
          <w:szCs w:val="22"/>
        </w:rPr>
        <w:t> </w:t>
      </w:r>
      <w:r w:rsidR="00780041" w:rsidRPr="00803241">
        <w:rPr>
          <w:rFonts w:ascii="Calibri" w:hAnsi="Calibri" w:cs="Calibri"/>
          <w:b/>
          <w:bCs/>
          <w:color w:val="000000"/>
          <w:sz w:val="22"/>
          <w:szCs w:val="22"/>
        </w:rPr>
        <w:t>Confcommercio</w:t>
      </w:r>
      <w:r w:rsidR="00780041">
        <w:rPr>
          <w:rStyle w:val="apple-converted-space"/>
          <w:rFonts w:ascii="Calibri" w:hAnsi="Calibri" w:cs="Calibri"/>
          <w:b/>
          <w:bCs/>
          <w:color w:val="000000"/>
          <w:sz w:val="22"/>
          <w:szCs w:val="22"/>
        </w:rPr>
        <w:t xml:space="preserve">, </w:t>
      </w:r>
      <w:r w:rsidR="00780041" w:rsidRPr="00803241">
        <w:rPr>
          <w:rStyle w:val="apple-converted-space"/>
          <w:rFonts w:ascii="Calibri" w:hAnsi="Calibri" w:cs="Calibri"/>
          <w:color w:val="000000"/>
          <w:sz w:val="22"/>
          <w:szCs w:val="22"/>
        </w:rPr>
        <w:t>l’</w:t>
      </w:r>
      <w:r w:rsidR="00780041" w:rsidRPr="00803241">
        <w:rPr>
          <w:rFonts w:ascii="Calibri" w:hAnsi="Calibri" w:cs="Calibri"/>
          <w:b/>
          <w:bCs/>
          <w:color w:val="000000"/>
          <w:sz w:val="22"/>
          <w:szCs w:val="22"/>
        </w:rPr>
        <w:t xml:space="preserve">Osservatorio Sharing </w:t>
      </w:r>
      <w:proofErr w:type="spellStart"/>
      <w:r w:rsidR="00780041" w:rsidRPr="00803241">
        <w:rPr>
          <w:rFonts w:ascii="Calibri" w:hAnsi="Calibri" w:cs="Calibri"/>
          <w:b/>
          <w:bCs/>
          <w:color w:val="000000"/>
          <w:sz w:val="22"/>
          <w:szCs w:val="22"/>
        </w:rPr>
        <w:t>Mobility</w:t>
      </w:r>
      <w:proofErr w:type="spellEnd"/>
      <w:r w:rsidR="00780041" w:rsidRPr="00803241">
        <w:rPr>
          <w:rFonts w:ascii="Calibri" w:hAnsi="Calibri" w:cs="Calibri"/>
          <w:color w:val="000000"/>
          <w:sz w:val="22"/>
          <w:szCs w:val="22"/>
        </w:rPr>
        <w:t> e</w:t>
      </w:r>
      <w:r w:rsidR="00780041" w:rsidRPr="00803241">
        <w:rPr>
          <w:rStyle w:val="apple-converted-space"/>
          <w:rFonts w:ascii="Calibri" w:hAnsi="Calibri" w:cs="Calibri"/>
          <w:color w:val="000000"/>
          <w:sz w:val="22"/>
          <w:szCs w:val="22"/>
        </w:rPr>
        <w:t> </w:t>
      </w:r>
      <w:r w:rsidR="00780041" w:rsidRPr="00803241">
        <w:rPr>
          <w:rFonts w:ascii="Calibri" w:hAnsi="Calibri" w:cs="Calibri"/>
          <w:b/>
          <w:bCs/>
          <w:color w:val="000000"/>
          <w:sz w:val="22"/>
          <w:szCs w:val="22"/>
        </w:rPr>
        <w:t xml:space="preserve">EIT Urban </w:t>
      </w:r>
      <w:proofErr w:type="spellStart"/>
      <w:r w:rsidR="00780041" w:rsidRPr="00803241">
        <w:rPr>
          <w:rFonts w:ascii="Calibri" w:hAnsi="Calibri" w:cs="Calibri"/>
          <w:b/>
          <w:bCs/>
          <w:color w:val="000000"/>
          <w:sz w:val="22"/>
          <w:szCs w:val="22"/>
        </w:rPr>
        <w:t>Mobility</w:t>
      </w:r>
      <w:proofErr w:type="spellEnd"/>
      <w:r w:rsidR="00780041">
        <w:rPr>
          <w:rFonts w:ascii="Calibri" w:hAnsi="Calibri" w:cs="Calibri"/>
          <w:b/>
          <w:bCs/>
          <w:color w:val="000000"/>
          <w:sz w:val="22"/>
          <w:szCs w:val="22"/>
        </w:rPr>
        <w:t xml:space="preserve">. </w:t>
      </w:r>
    </w:p>
    <w:p w14:paraId="28A30A80" w14:textId="36B262E2" w:rsidR="00803241" w:rsidRPr="00780041" w:rsidRDefault="00780041" w:rsidP="00803241">
      <w:pPr>
        <w:spacing w:after="0" w:line="240" w:lineRule="auto"/>
        <w:jc w:val="both"/>
        <w:rPr>
          <w:rFonts w:ascii="Calibri" w:eastAsia="Times New Roman" w:hAnsi="Calibri" w:cs="Calibri"/>
          <w:kern w:val="0"/>
          <w:sz w:val="22"/>
          <w:szCs w:val="22"/>
          <w:lang w:eastAsia="it-IT"/>
          <w14:ligatures w14:val="none"/>
        </w:rPr>
      </w:pPr>
      <w:r>
        <w:rPr>
          <w:rFonts w:ascii="Calibri" w:eastAsia="Times New Roman" w:hAnsi="Calibri" w:cs="Calibri"/>
          <w:kern w:val="0"/>
          <w:sz w:val="22"/>
          <w:szCs w:val="22"/>
          <w:lang w:eastAsia="it-IT"/>
          <w14:ligatures w14:val="none"/>
        </w:rPr>
        <w:t xml:space="preserve">Alla parte espositiva è affiancato </w:t>
      </w:r>
      <w:r w:rsidR="00DF2E9B" w:rsidRPr="00803241">
        <w:rPr>
          <w:rFonts w:ascii="Calibri" w:eastAsia="Times New Roman" w:hAnsi="Calibri" w:cs="Calibri"/>
          <w:kern w:val="0"/>
          <w:sz w:val="22"/>
          <w:szCs w:val="22"/>
          <w:lang w:eastAsia="it-IT"/>
          <w14:ligatures w14:val="none"/>
        </w:rPr>
        <w:t xml:space="preserve">un </w:t>
      </w:r>
      <w:r w:rsidRPr="001A66DF">
        <w:rPr>
          <w:rFonts w:ascii="Calibri" w:eastAsia="Times New Roman" w:hAnsi="Calibri" w:cs="Calibri"/>
          <w:b/>
          <w:bCs/>
          <w:kern w:val="0"/>
          <w:sz w:val="22"/>
          <w:szCs w:val="22"/>
          <w:lang w:eastAsia="it-IT"/>
          <w14:ligatures w14:val="none"/>
        </w:rPr>
        <w:t xml:space="preserve">ricco </w:t>
      </w:r>
      <w:r w:rsidR="00DF2E9B" w:rsidRPr="001A66DF">
        <w:rPr>
          <w:rFonts w:ascii="Calibri" w:eastAsia="Times New Roman" w:hAnsi="Calibri" w:cs="Calibri"/>
          <w:b/>
          <w:bCs/>
          <w:kern w:val="0"/>
          <w:sz w:val="22"/>
          <w:szCs w:val="22"/>
          <w:lang w:eastAsia="it-IT"/>
          <w14:ligatures w14:val="none"/>
        </w:rPr>
        <w:t xml:space="preserve">palinsesto </w:t>
      </w:r>
      <w:r w:rsidRPr="001A66DF">
        <w:rPr>
          <w:rFonts w:ascii="Calibri" w:eastAsia="Times New Roman" w:hAnsi="Calibri" w:cs="Calibri"/>
          <w:b/>
          <w:bCs/>
          <w:kern w:val="0"/>
          <w:sz w:val="22"/>
          <w:szCs w:val="22"/>
          <w:lang w:eastAsia="it-IT"/>
          <w14:ligatures w14:val="none"/>
        </w:rPr>
        <w:t>di conferenze</w:t>
      </w:r>
      <w:r>
        <w:rPr>
          <w:rFonts w:ascii="Calibri" w:eastAsia="Times New Roman" w:hAnsi="Calibri" w:cs="Calibri"/>
          <w:kern w:val="0"/>
          <w:sz w:val="22"/>
          <w:szCs w:val="22"/>
          <w:lang w:eastAsia="it-IT"/>
          <w14:ligatures w14:val="none"/>
        </w:rPr>
        <w:t xml:space="preserve"> </w:t>
      </w:r>
      <w:r w:rsidRPr="001A66DF">
        <w:rPr>
          <w:rFonts w:ascii="Calibri" w:eastAsia="Times New Roman" w:hAnsi="Calibri" w:cs="Calibri"/>
          <w:b/>
          <w:bCs/>
          <w:kern w:val="0"/>
          <w:sz w:val="22"/>
          <w:szCs w:val="22"/>
          <w:lang w:eastAsia="it-IT"/>
          <w14:ligatures w14:val="none"/>
        </w:rPr>
        <w:t>e workshop</w:t>
      </w:r>
      <w:r>
        <w:rPr>
          <w:rFonts w:ascii="Calibri" w:eastAsia="Times New Roman" w:hAnsi="Calibri" w:cs="Calibri"/>
          <w:kern w:val="0"/>
          <w:sz w:val="22"/>
          <w:szCs w:val="22"/>
          <w:lang w:eastAsia="it-IT"/>
          <w14:ligatures w14:val="none"/>
        </w:rPr>
        <w:t xml:space="preserve"> </w:t>
      </w:r>
      <w:r w:rsidR="00DF2E9B" w:rsidRPr="00803241">
        <w:rPr>
          <w:rFonts w:ascii="Calibri" w:eastAsia="Times New Roman" w:hAnsi="Calibri" w:cs="Calibri"/>
          <w:kern w:val="0"/>
          <w:sz w:val="22"/>
          <w:szCs w:val="22"/>
          <w:lang w:eastAsia="it-IT"/>
          <w14:ligatures w14:val="none"/>
        </w:rPr>
        <w:t>che metterà al centro innovazione, sostenibilità, integrazione dei servizi</w:t>
      </w:r>
      <w:r>
        <w:rPr>
          <w:rFonts w:ascii="Calibri" w:eastAsia="Times New Roman" w:hAnsi="Calibri" w:cs="Calibri"/>
          <w:kern w:val="0"/>
          <w:sz w:val="22"/>
          <w:szCs w:val="22"/>
          <w:lang w:eastAsia="it-IT"/>
          <w14:ligatures w14:val="none"/>
        </w:rPr>
        <w:t xml:space="preserve"> e </w:t>
      </w:r>
      <w:r w:rsidR="00DF2E9B" w:rsidRPr="00803241">
        <w:rPr>
          <w:rFonts w:ascii="Calibri" w:eastAsia="Times New Roman" w:hAnsi="Calibri" w:cs="Calibri"/>
          <w:kern w:val="0"/>
          <w:sz w:val="22"/>
          <w:szCs w:val="22"/>
          <w:lang w:eastAsia="it-IT"/>
          <w14:ligatures w14:val="none"/>
        </w:rPr>
        <w:t>nuove forme di collaborazione tra pubblico e privato</w:t>
      </w:r>
      <w:r>
        <w:rPr>
          <w:rFonts w:ascii="Calibri" w:eastAsia="Times New Roman" w:hAnsi="Calibri" w:cs="Calibri"/>
          <w:kern w:val="0"/>
          <w:sz w:val="22"/>
          <w:szCs w:val="22"/>
          <w:lang w:eastAsia="it-IT"/>
          <w14:ligatures w14:val="none"/>
        </w:rPr>
        <w:t xml:space="preserve"> per la realizzazione di un ecosistema interconnesso e rivolto alle esigenze dei cittadini. </w:t>
      </w:r>
      <w:r w:rsidR="0063302A" w:rsidRPr="00803241">
        <w:rPr>
          <w:rFonts w:ascii="Calibri" w:eastAsia="Times New Roman" w:hAnsi="Calibri" w:cs="Calibri"/>
          <w:kern w:val="0"/>
          <w:sz w:val="22"/>
          <w:szCs w:val="22"/>
          <w:u w:val="single"/>
          <w:lang w:eastAsia="it-IT"/>
          <w14:ligatures w14:val="none"/>
        </w:rPr>
        <w:br/>
      </w:r>
    </w:p>
    <w:p w14:paraId="5616188B" w14:textId="4625839B" w:rsidR="00710F17" w:rsidRPr="00803241" w:rsidRDefault="00803241" w:rsidP="00803241">
      <w:pPr>
        <w:spacing w:after="0" w:line="240" w:lineRule="auto"/>
        <w:jc w:val="both"/>
        <w:rPr>
          <w:rFonts w:ascii="Calibri" w:eastAsia="Times New Roman" w:hAnsi="Calibri" w:cs="Calibri"/>
          <w:b/>
          <w:bCs/>
          <w:kern w:val="0"/>
          <w:sz w:val="22"/>
          <w:szCs w:val="22"/>
          <w:lang w:eastAsia="it-IT"/>
          <w14:ligatures w14:val="none"/>
        </w:rPr>
      </w:pPr>
      <w:r w:rsidRPr="00803241">
        <w:rPr>
          <w:rFonts w:ascii="Calibri" w:eastAsia="Times New Roman" w:hAnsi="Calibri" w:cs="Calibri"/>
          <w:b/>
          <w:bCs/>
          <w:kern w:val="0"/>
          <w:sz w:val="22"/>
          <w:szCs w:val="22"/>
          <w:lang w:eastAsia="it-IT"/>
          <w14:ligatures w14:val="none"/>
        </w:rPr>
        <w:t xml:space="preserve">LA MOBILITÀ CONDIVISA </w:t>
      </w:r>
      <w:r w:rsidR="00D24447">
        <w:rPr>
          <w:rFonts w:ascii="Calibri" w:eastAsia="Times New Roman" w:hAnsi="Calibri" w:cs="Calibri"/>
          <w:b/>
          <w:bCs/>
          <w:kern w:val="0"/>
          <w:sz w:val="22"/>
          <w:szCs w:val="22"/>
          <w:lang w:eastAsia="it-IT"/>
          <w14:ligatures w14:val="none"/>
        </w:rPr>
        <w:t>DEL FUTURO AL CENTRO DEL DIBATTITO</w:t>
      </w:r>
    </w:p>
    <w:p w14:paraId="0DC75B31" w14:textId="5D560C4C" w:rsidR="00DF2E9B" w:rsidRPr="00803241" w:rsidRDefault="00780041" w:rsidP="00803241">
      <w:pPr>
        <w:spacing w:after="0" w:line="240" w:lineRule="auto"/>
        <w:jc w:val="both"/>
        <w:rPr>
          <w:rFonts w:ascii="Calibri" w:eastAsia="Times New Roman" w:hAnsi="Calibri" w:cs="Calibri"/>
          <w:kern w:val="0"/>
          <w:sz w:val="22"/>
          <w:szCs w:val="22"/>
          <w:lang w:eastAsia="it-IT"/>
          <w14:ligatures w14:val="none"/>
        </w:rPr>
      </w:pPr>
      <w:r>
        <w:rPr>
          <w:rFonts w:ascii="Calibri" w:eastAsia="Times New Roman" w:hAnsi="Calibri" w:cs="Calibri"/>
          <w:kern w:val="0"/>
          <w:sz w:val="22"/>
          <w:szCs w:val="22"/>
          <w:lang w:eastAsia="it-IT"/>
          <w14:ligatures w14:val="none"/>
        </w:rPr>
        <w:t xml:space="preserve">Tanti gli appuntamenti in calendario </w:t>
      </w:r>
      <w:r w:rsidR="00B80068">
        <w:rPr>
          <w:rFonts w:ascii="Calibri" w:eastAsia="Times New Roman" w:hAnsi="Calibri" w:cs="Calibri"/>
          <w:kern w:val="0"/>
          <w:sz w:val="22"/>
          <w:szCs w:val="22"/>
          <w:lang w:eastAsia="it-IT"/>
          <w14:ligatures w14:val="none"/>
        </w:rPr>
        <w:t xml:space="preserve">nell’evento riminese </w:t>
      </w:r>
      <w:r>
        <w:rPr>
          <w:rFonts w:ascii="Calibri" w:eastAsia="Times New Roman" w:hAnsi="Calibri" w:cs="Calibri"/>
          <w:kern w:val="0"/>
          <w:sz w:val="22"/>
          <w:szCs w:val="22"/>
          <w:lang w:eastAsia="it-IT"/>
          <w14:ligatures w14:val="none"/>
        </w:rPr>
        <w:t>per disegnare il futuro del comparto</w:t>
      </w:r>
      <w:r w:rsidR="00D24447">
        <w:rPr>
          <w:rFonts w:ascii="Calibri" w:eastAsia="Times New Roman" w:hAnsi="Calibri" w:cs="Calibri"/>
          <w:kern w:val="0"/>
          <w:sz w:val="22"/>
          <w:szCs w:val="22"/>
          <w:lang w:eastAsia="it-IT"/>
          <w14:ligatures w14:val="none"/>
        </w:rPr>
        <w:t>, a partire dall’attes</w:t>
      </w:r>
      <w:r w:rsidR="00143E06">
        <w:rPr>
          <w:rFonts w:ascii="Calibri" w:eastAsia="Times New Roman" w:hAnsi="Calibri" w:cs="Calibri"/>
          <w:kern w:val="0"/>
          <w:sz w:val="22"/>
          <w:szCs w:val="22"/>
          <w:lang w:eastAsia="it-IT"/>
          <w14:ligatures w14:val="none"/>
        </w:rPr>
        <w:t>a</w:t>
      </w:r>
      <w:r w:rsidR="00D24447">
        <w:rPr>
          <w:rFonts w:ascii="Calibri" w:eastAsia="Times New Roman" w:hAnsi="Calibri" w:cs="Calibri"/>
          <w:kern w:val="0"/>
          <w:sz w:val="22"/>
          <w:szCs w:val="22"/>
          <w:lang w:eastAsia="it-IT"/>
          <w14:ligatures w14:val="none"/>
        </w:rPr>
        <w:t xml:space="preserve"> presentazione del </w:t>
      </w:r>
      <w:r w:rsidR="00F9557C" w:rsidRPr="00803241">
        <w:rPr>
          <w:rFonts w:ascii="Calibri" w:eastAsia="Times New Roman" w:hAnsi="Calibri" w:cs="Calibri"/>
          <w:b/>
          <w:bCs/>
          <w:kern w:val="0"/>
          <w:sz w:val="22"/>
          <w:szCs w:val="22"/>
          <w:lang w:eastAsia="it-IT"/>
          <w14:ligatures w14:val="none"/>
        </w:rPr>
        <w:t>R</w:t>
      </w:r>
      <w:r w:rsidR="00DF2E9B" w:rsidRPr="00803241">
        <w:rPr>
          <w:rFonts w:ascii="Calibri" w:eastAsia="Times New Roman" w:hAnsi="Calibri" w:cs="Calibri"/>
          <w:b/>
          <w:bCs/>
          <w:kern w:val="0"/>
          <w:sz w:val="22"/>
          <w:szCs w:val="22"/>
          <w:lang w:eastAsia="it-IT"/>
          <w14:ligatures w14:val="none"/>
        </w:rPr>
        <w:t>apporto Nazionale Future Ways 2026</w:t>
      </w:r>
      <w:r w:rsidR="00D24447">
        <w:rPr>
          <w:rFonts w:ascii="Calibri" w:eastAsia="Times New Roman" w:hAnsi="Calibri" w:cs="Calibri"/>
          <w:kern w:val="0"/>
          <w:sz w:val="22"/>
          <w:szCs w:val="22"/>
          <w:lang w:eastAsia="it-IT"/>
          <w14:ligatures w14:val="none"/>
        </w:rPr>
        <w:t xml:space="preserve"> </w:t>
      </w:r>
      <w:r w:rsidR="00497D1C">
        <w:rPr>
          <w:rFonts w:ascii="Calibri" w:eastAsia="Times New Roman" w:hAnsi="Calibri" w:cs="Calibri"/>
          <w:kern w:val="0"/>
          <w:sz w:val="22"/>
          <w:szCs w:val="22"/>
          <w:lang w:eastAsia="it-IT"/>
          <w14:ligatures w14:val="none"/>
        </w:rPr>
        <w:t xml:space="preserve">nel corso della plenaria di apertura </w:t>
      </w:r>
      <w:r w:rsidR="00497D1C" w:rsidRPr="00497D1C">
        <w:rPr>
          <w:rFonts w:ascii="Calibri" w:eastAsia="Times New Roman" w:hAnsi="Calibri" w:cs="Calibri"/>
          <w:b/>
          <w:bCs/>
          <w:kern w:val="0"/>
          <w:sz w:val="22"/>
          <w:szCs w:val="22"/>
          <w:lang w:eastAsia="it-IT"/>
          <w14:ligatures w14:val="none"/>
        </w:rPr>
        <w:t>“Future Ways: la mobilità condivisa in Italia”</w:t>
      </w:r>
      <w:r w:rsidR="00497D1C">
        <w:rPr>
          <w:rFonts w:ascii="Calibri" w:eastAsia="Times New Roman" w:hAnsi="Calibri" w:cs="Calibri"/>
          <w:kern w:val="0"/>
          <w:sz w:val="22"/>
          <w:szCs w:val="22"/>
          <w:lang w:eastAsia="it-IT"/>
          <w14:ligatures w14:val="none"/>
        </w:rPr>
        <w:t xml:space="preserve"> </w:t>
      </w:r>
      <w:r w:rsidR="00D24447">
        <w:rPr>
          <w:rFonts w:ascii="Calibri" w:eastAsia="Times New Roman" w:hAnsi="Calibri" w:cs="Calibri"/>
          <w:kern w:val="0"/>
          <w:sz w:val="22"/>
          <w:szCs w:val="22"/>
          <w:lang w:eastAsia="it-IT"/>
          <w14:ligatures w14:val="none"/>
        </w:rPr>
        <w:t xml:space="preserve">a cura della </w:t>
      </w:r>
      <w:r w:rsidR="00D24447" w:rsidRPr="00497D1C">
        <w:rPr>
          <w:rFonts w:ascii="Calibri" w:eastAsia="Times New Roman" w:hAnsi="Calibri" w:cs="Calibri"/>
          <w:b/>
          <w:bCs/>
          <w:kern w:val="0"/>
          <w:sz w:val="22"/>
          <w:szCs w:val="22"/>
          <w:lang w:eastAsia="it-IT"/>
          <w14:ligatures w14:val="none"/>
        </w:rPr>
        <w:t>Fondazione per lo Sviluppo Sostenibile</w:t>
      </w:r>
      <w:r w:rsidR="00D24447">
        <w:rPr>
          <w:rFonts w:ascii="Calibri" w:eastAsia="Times New Roman" w:hAnsi="Calibri" w:cs="Calibri"/>
          <w:kern w:val="0"/>
          <w:sz w:val="22"/>
          <w:szCs w:val="22"/>
          <w:lang w:eastAsia="it-IT"/>
          <w14:ligatures w14:val="none"/>
        </w:rPr>
        <w:t xml:space="preserve">, con tutti i </w:t>
      </w:r>
      <w:r w:rsidR="00DF2E9B" w:rsidRPr="00803241">
        <w:rPr>
          <w:rFonts w:ascii="Calibri" w:eastAsia="Times New Roman" w:hAnsi="Calibri" w:cs="Calibri"/>
          <w:kern w:val="0"/>
          <w:sz w:val="22"/>
          <w:szCs w:val="22"/>
          <w:lang w:eastAsia="it-IT"/>
          <w14:ligatures w14:val="none"/>
        </w:rPr>
        <w:t xml:space="preserve">dati, </w:t>
      </w:r>
      <w:proofErr w:type="gramStart"/>
      <w:r w:rsidR="00DF2E9B" w:rsidRPr="00803241">
        <w:rPr>
          <w:rFonts w:ascii="Calibri" w:eastAsia="Times New Roman" w:hAnsi="Calibri" w:cs="Calibri"/>
          <w:kern w:val="0"/>
          <w:sz w:val="22"/>
          <w:szCs w:val="22"/>
          <w:lang w:eastAsia="it-IT"/>
          <w14:ligatures w14:val="none"/>
        </w:rPr>
        <w:t>trend</w:t>
      </w:r>
      <w:proofErr w:type="gramEnd"/>
      <w:r w:rsidR="00DF2E9B" w:rsidRPr="00803241">
        <w:rPr>
          <w:rFonts w:ascii="Calibri" w:eastAsia="Times New Roman" w:hAnsi="Calibri" w:cs="Calibri"/>
          <w:kern w:val="0"/>
          <w:sz w:val="22"/>
          <w:szCs w:val="22"/>
          <w:lang w:eastAsia="it-IT"/>
          <w14:ligatures w14:val="none"/>
        </w:rPr>
        <w:t xml:space="preserve"> e prospettive di crescita</w:t>
      </w:r>
      <w:r w:rsidR="00D24447">
        <w:rPr>
          <w:rFonts w:ascii="Calibri" w:eastAsia="Times New Roman" w:hAnsi="Calibri" w:cs="Calibri"/>
          <w:kern w:val="0"/>
          <w:sz w:val="22"/>
          <w:szCs w:val="22"/>
          <w:lang w:eastAsia="it-IT"/>
          <w14:ligatures w14:val="none"/>
        </w:rPr>
        <w:t xml:space="preserve"> del </w:t>
      </w:r>
      <w:r w:rsidR="001A66DF">
        <w:rPr>
          <w:rFonts w:ascii="Calibri" w:eastAsia="Times New Roman" w:hAnsi="Calibri" w:cs="Calibri"/>
          <w:kern w:val="0"/>
          <w:sz w:val="22"/>
          <w:szCs w:val="22"/>
          <w:lang w:eastAsia="it-IT"/>
          <w14:ligatures w14:val="none"/>
        </w:rPr>
        <w:t>settore</w:t>
      </w:r>
      <w:r w:rsidR="00DF2E9B" w:rsidRPr="00803241">
        <w:rPr>
          <w:rFonts w:ascii="Calibri" w:eastAsia="Times New Roman" w:hAnsi="Calibri" w:cs="Calibri"/>
          <w:kern w:val="0"/>
          <w:sz w:val="22"/>
          <w:szCs w:val="22"/>
          <w:lang w:eastAsia="it-IT"/>
          <w14:ligatures w14:val="none"/>
        </w:rPr>
        <w:t xml:space="preserve">. </w:t>
      </w:r>
    </w:p>
    <w:p w14:paraId="34022D16" w14:textId="447F6859" w:rsidR="00DF2E9B" w:rsidRPr="00803241" w:rsidRDefault="00DF2E9B" w:rsidP="00803241">
      <w:pPr>
        <w:spacing w:after="0" w:line="240" w:lineRule="auto"/>
        <w:jc w:val="both"/>
        <w:rPr>
          <w:rFonts w:ascii="Calibri" w:eastAsia="Times New Roman" w:hAnsi="Calibri" w:cs="Calibri"/>
          <w:kern w:val="0"/>
          <w:sz w:val="22"/>
          <w:szCs w:val="22"/>
          <w:lang w:eastAsia="it-IT"/>
          <w14:ligatures w14:val="none"/>
        </w:rPr>
      </w:pPr>
      <w:r w:rsidRPr="00803241">
        <w:rPr>
          <w:rFonts w:ascii="Calibri" w:eastAsia="Times New Roman" w:hAnsi="Calibri" w:cs="Calibri"/>
          <w:kern w:val="0"/>
          <w:sz w:val="22"/>
          <w:szCs w:val="22"/>
          <w:lang w:eastAsia="it-IT"/>
          <w14:ligatures w14:val="none"/>
        </w:rPr>
        <w:t xml:space="preserve">Spazio </w:t>
      </w:r>
      <w:r w:rsidR="00D24447">
        <w:rPr>
          <w:rFonts w:ascii="Calibri" w:eastAsia="Times New Roman" w:hAnsi="Calibri" w:cs="Calibri"/>
          <w:kern w:val="0"/>
          <w:sz w:val="22"/>
          <w:szCs w:val="22"/>
          <w:lang w:eastAsia="it-IT"/>
          <w14:ligatures w14:val="none"/>
        </w:rPr>
        <w:t>anche</w:t>
      </w:r>
      <w:r w:rsidRPr="00803241">
        <w:rPr>
          <w:rFonts w:ascii="Calibri" w:eastAsia="Times New Roman" w:hAnsi="Calibri" w:cs="Calibri"/>
          <w:kern w:val="0"/>
          <w:sz w:val="22"/>
          <w:szCs w:val="22"/>
          <w:lang w:eastAsia="it-IT"/>
          <w14:ligatures w14:val="none"/>
        </w:rPr>
        <w:t xml:space="preserve"> al confronto sulle nuove forme di trasporto flessibile con il talk </w:t>
      </w:r>
      <w:r w:rsidRPr="00803241">
        <w:rPr>
          <w:rFonts w:ascii="Calibri" w:eastAsia="Times New Roman" w:hAnsi="Calibri" w:cs="Calibri"/>
          <w:b/>
          <w:bCs/>
          <w:kern w:val="0"/>
          <w:sz w:val="22"/>
          <w:szCs w:val="22"/>
          <w:lang w:eastAsia="it-IT"/>
          <w14:ligatures w14:val="none"/>
        </w:rPr>
        <w:t>"Born to be wild: le prospettive del Demand Responsive Transit"</w:t>
      </w:r>
      <w:r w:rsidRPr="00803241">
        <w:rPr>
          <w:rFonts w:ascii="Calibri" w:eastAsia="Times New Roman" w:hAnsi="Calibri" w:cs="Calibri"/>
          <w:kern w:val="0"/>
          <w:sz w:val="22"/>
          <w:szCs w:val="22"/>
          <w:lang w:eastAsia="it-IT"/>
          <w14:ligatures w14:val="none"/>
        </w:rPr>
        <w:t xml:space="preserve"> che analizzerà </w:t>
      </w:r>
      <w:r w:rsidR="00D24447">
        <w:rPr>
          <w:rFonts w:ascii="Calibri" w:eastAsia="Times New Roman" w:hAnsi="Calibri" w:cs="Calibri"/>
          <w:kern w:val="0"/>
          <w:sz w:val="22"/>
          <w:szCs w:val="22"/>
          <w:lang w:eastAsia="it-IT"/>
          <w14:ligatures w14:val="none"/>
        </w:rPr>
        <w:t xml:space="preserve">il ruolo </w:t>
      </w:r>
      <w:r w:rsidRPr="00803241">
        <w:rPr>
          <w:rFonts w:ascii="Calibri" w:eastAsia="Times New Roman" w:hAnsi="Calibri" w:cs="Calibri"/>
          <w:kern w:val="0"/>
          <w:sz w:val="22"/>
          <w:szCs w:val="22"/>
          <w:lang w:eastAsia="it-IT"/>
          <w14:ligatures w14:val="none"/>
        </w:rPr>
        <w:t>del trasporto a chiamata</w:t>
      </w:r>
      <w:r w:rsidR="00D24447">
        <w:rPr>
          <w:rFonts w:ascii="Calibri" w:eastAsia="Times New Roman" w:hAnsi="Calibri" w:cs="Calibri"/>
          <w:kern w:val="0"/>
          <w:sz w:val="22"/>
          <w:szCs w:val="22"/>
          <w:lang w:eastAsia="it-IT"/>
          <w14:ligatures w14:val="none"/>
        </w:rPr>
        <w:t xml:space="preserve"> sulla mobilità del futuro.</w:t>
      </w:r>
    </w:p>
    <w:p w14:paraId="52886701" w14:textId="0FF11850" w:rsidR="00DF2E9B" w:rsidRPr="00803241" w:rsidRDefault="002D59A7" w:rsidP="00803241">
      <w:pPr>
        <w:spacing w:after="0" w:line="240" w:lineRule="auto"/>
        <w:jc w:val="both"/>
        <w:rPr>
          <w:rFonts w:ascii="Calibri" w:eastAsia="Times New Roman" w:hAnsi="Calibri" w:cs="Calibri"/>
          <w:kern w:val="0"/>
          <w:sz w:val="22"/>
          <w:szCs w:val="22"/>
          <w:lang w:eastAsia="it-IT"/>
          <w14:ligatures w14:val="none"/>
        </w:rPr>
      </w:pPr>
      <w:r w:rsidRPr="00803241">
        <w:rPr>
          <w:rFonts w:ascii="Calibri" w:eastAsia="Times New Roman" w:hAnsi="Calibri" w:cs="Calibri"/>
          <w:kern w:val="0"/>
          <w:sz w:val="22"/>
          <w:szCs w:val="22"/>
          <w:lang w:eastAsia="it-IT"/>
          <w14:ligatures w14:val="none"/>
        </w:rPr>
        <w:t>Al termine della prima giornata di lavori, p</w:t>
      </w:r>
      <w:r w:rsidR="00655290" w:rsidRPr="00803241">
        <w:rPr>
          <w:rFonts w:ascii="Calibri" w:eastAsia="Times New Roman" w:hAnsi="Calibri" w:cs="Calibri"/>
          <w:kern w:val="0"/>
          <w:sz w:val="22"/>
          <w:szCs w:val="22"/>
          <w:lang w:eastAsia="it-IT"/>
          <w14:ligatures w14:val="none"/>
        </w:rPr>
        <w:t xml:space="preserve">er la prima volta in Italia, </w:t>
      </w:r>
      <w:r w:rsidR="00D24447">
        <w:rPr>
          <w:rFonts w:ascii="Calibri" w:eastAsia="Times New Roman" w:hAnsi="Calibri" w:cs="Calibri"/>
          <w:kern w:val="0"/>
          <w:sz w:val="22"/>
          <w:szCs w:val="22"/>
          <w:lang w:eastAsia="it-IT"/>
          <w14:ligatures w14:val="none"/>
        </w:rPr>
        <w:t xml:space="preserve">il quartiere fieristico di Rimini ospiterà la premiazione del </w:t>
      </w:r>
      <w:r w:rsidR="00DF2E9B" w:rsidRPr="00803241">
        <w:rPr>
          <w:rFonts w:ascii="Calibri" w:eastAsia="Times New Roman" w:hAnsi="Calibri" w:cs="Calibri"/>
          <w:b/>
          <w:bCs/>
          <w:kern w:val="0"/>
          <w:sz w:val="22"/>
          <w:szCs w:val="22"/>
          <w:lang w:eastAsia="it-IT"/>
          <w14:ligatures w14:val="none"/>
        </w:rPr>
        <w:t xml:space="preserve">"Bus of the </w:t>
      </w:r>
      <w:proofErr w:type="spellStart"/>
      <w:r w:rsidR="00DF2E9B" w:rsidRPr="00803241">
        <w:rPr>
          <w:rFonts w:ascii="Calibri" w:eastAsia="Times New Roman" w:hAnsi="Calibri" w:cs="Calibri"/>
          <w:b/>
          <w:bCs/>
          <w:kern w:val="0"/>
          <w:sz w:val="22"/>
          <w:szCs w:val="22"/>
          <w:lang w:eastAsia="it-IT"/>
          <w14:ligatures w14:val="none"/>
        </w:rPr>
        <w:t>Year</w:t>
      </w:r>
      <w:proofErr w:type="spellEnd"/>
      <w:r w:rsidR="00DF2E9B" w:rsidRPr="00803241">
        <w:rPr>
          <w:rFonts w:ascii="Calibri" w:eastAsia="Times New Roman" w:hAnsi="Calibri" w:cs="Calibri"/>
          <w:b/>
          <w:bCs/>
          <w:kern w:val="0"/>
          <w:sz w:val="22"/>
          <w:szCs w:val="22"/>
          <w:lang w:eastAsia="it-IT"/>
          <w14:ligatures w14:val="none"/>
        </w:rPr>
        <w:t xml:space="preserve"> – Intercity Edition"</w:t>
      </w:r>
      <w:r w:rsidR="00D24447">
        <w:rPr>
          <w:rFonts w:ascii="Calibri" w:eastAsia="Times New Roman" w:hAnsi="Calibri" w:cs="Calibri"/>
          <w:kern w:val="0"/>
          <w:sz w:val="22"/>
          <w:szCs w:val="22"/>
          <w:lang w:eastAsia="it-IT"/>
          <w14:ligatures w14:val="none"/>
        </w:rPr>
        <w:t xml:space="preserve"> dove </w:t>
      </w:r>
      <w:r w:rsidR="00DF2E9B" w:rsidRPr="00803241">
        <w:rPr>
          <w:rFonts w:ascii="Calibri" w:eastAsia="Times New Roman" w:hAnsi="Calibri" w:cs="Calibri"/>
          <w:kern w:val="0"/>
          <w:sz w:val="22"/>
          <w:szCs w:val="22"/>
          <w:lang w:eastAsia="it-IT"/>
          <w14:ligatures w14:val="none"/>
        </w:rPr>
        <w:t xml:space="preserve">una giuria internazionale </w:t>
      </w:r>
      <w:r w:rsidR="00D24447">
        <w:rPr>
          <w:rFonts w:ascii="Calibri" w:eastAsia="Times New Roman" w:hAnsi="Calibri" w:cs="Calibri"/>
          <w:kern w:val="0"/>
          <w:sz w:val="22"/>
          <w:szCs w:val="22"/>
          <w:lang w:eastAsia="it-IT"/>
          <w14:ligatures w14:val="none"/>
        </w:rPr>
        <w:t xml:space="preserve">di </w:t>
      </w:r>
      <w:r w:rsidR="00DF2E9B" w:rsidRPr="00803241">
        <w:rPr>
          <w:rFonts w:ascii="Calibri" w:eastAsia="Times New Roman" w:hAnsi="Calibri" w:cs="Calibri"/>
          <w:kern w:val="0"/>
          <w:sz w:val="22"/>
          <w:szCs w:val="22"/>
          <w:lang w:eastAsia="it-IT"/>
          <w14:ligatures w14:val="none"/>
        </w:rPr>
        <w:t>25 giornalisti specializzati premi</w:t>
      </w:r>
      <w:r w:rsidR="006101E0" w:rsidRPr="00803241">
        <w:rPr>
          <w:rFonts w:ascii="Calibri" w:eastAsia="Times New Roman" w:hAnsi="Calibri" w:cs="Calibri"/>
          <w:kern w:val="0"/>
          <w:sz w:val="22"/>
          <w:szCs w:val="22"/>
          <w:lang w:eastAsia="it-IT"/>
          <w14:ligatures w14:val="none"/>
        </w:rPr>
        <w:t>erà</w:t>
      </w:r>
      <w:r w:rsidR="00DF2E9B" w:rsidRPr="00803241">
        <w:rPr>
          <w:rFonts w:ascii="Calibri" w:eastAsia="Times New Roman" w:hAnsi="Calibri" w:cs="Calibri"/>
          <w:kern w:val="0"/>
          <w:sz w:val="22"/>
          <w:szCs w:val="22"/>
          <w:lang w:eastAsia="it-IT"/>
          <w14:ligatures w14:val="none"/>
        </w:rPr>
        <w:t xml:space="preserve"> eccellenza tecnologica, sicurezza, sostenibilità, comfort e qualità costruttiv</w:t>
      </w:r>
      <w:r w:rsidR="003E7F02" w:rsidRPr="00803241">
        <w:rPr>
          <w:rFonts w:ascii="Calibri" w:eastAsia="Times New Roman" w:hAnsi="Calibri" w:cs="Calibri"/>
          <w:kern w:val="0"/>
          <w:sz w:val="22"/>
          <w:szCs w:val="22"/>
          <w:lang w:eastAsia="it-IT"/>
          <w14:ligatures w14:val="none"/>
        </w:rPr>
        <w:t>a</w:t>
      </w:r>
      <w:r w:rsidR="00E129C7" w:rsidRPr="00803241">
        <w:rPr>
          <w:rFonts w:ascii="Calibri" w:eastAsia="Times New Roman" w:hAnsi="Calibri" w:cs="Calibri"/>
          <w:kern w:val="0"/>
          <w:sz w:val="22"/>
          <w:szCs w:val="22"/>
          <w:lang w:eastAsia="it-IT"/>
          <w14:ligatures w14:val="none"/>
        </w:rPr>
        <w:t>.</w:t>
      </w:r>
    </w:p>
    <w:p w14:paraId="0387F2C9" w14:textId="77777777" w:rsidR="00803241" w:rsidRDefault="00803241" w:rsidP="00803241">
      <w:pPr>
        <w:spacing w:after="0" w:line="240" w:lineRule="auto"/>
        <w:rPr>
          <w:rFonts w:ascii="Calibri" w:eastAsia="Times New Roman" w:hAnsi="Calibri" w:cs="Calibri"/>
          <w:b/>
          <w:bCs/>
          <w:kern w:val="0"/>
          <w:sz w:val="22"/>
          <w:szCs w:val="22"/>
          <w:lang w:eastAsia="it-IT"/>
          <w14:ligatures w14:val="none"/>
        </w:rPr>
      </w:pPr>
    </w:p>
    <w:p w14:paraId="7EC66FC7" w14:textId="3A30ABAD" w:rsidR="00710F17" w:rsidRPr="00803241" w:rsidRDefault="00803241" w:rsidP="00803241">
      <w:pPr>
        <w:spacing w:after="0" w:line="240" w:lineRule="auto"/>
        <w:rPr>
          <w:rFonts w:ascii="Calibri" w:eastAsia="Times New Roman" w:hAnsi="Calibri" w:cs="Calibri"/>
          <w:b/>
          <w:bCs/>
          <w:kern w:val="0"/>
          <w:sz w:val="22"/>
          <w:szCs w:val="22"/>
          <w:lang w:eastAsia="it-IT"/>
          <w14:ligatures w14:val="none"/>
        </w:rPr>
      </w:pPr>
      <w:r w:rsidRPr="00803241">
        <w:rPr>
          <w:rFonts w:ascii="Calibri" w:eastAsia="Times New Roman" w:hAnsi="Calibri" w:cs="Calibri"/>
          <w:b/>
          <w:bCs/>
          <w:kern w:val="0"/>
          <w:sz w:val="22"/>
          <w:szCs w:val="22"/>
          <w:lang w:eastAsia="it-IT"/>
          <w14:ligatures w14:val="none"/>
        </w:rPr>
        <w:t xml:space="preserve">DALLA </w:t>
      </w:r>
      <w:r w:rsidR="00571ABB">
        <w:rPr>
          <w:rFonts w:ascii="Calibri" w:eastAsia="Times New Roman" w:hAnsi="Calibri" w:cs="Calibri"/>
          <w:b/>
          <w:bCs/>
          <w:kern w:val="0"/>
          <w:sz w:val="22"/>
          <w:szCs w:val="22"/>
          <w:lang w:eastAsia="it-IT"/>
          <w14:ligatures w14:val="none"/>
        </w:rPr>
        <w:t xml:space="preserve">TECNOLOGIA PER I TRASPORTI </w:t>
      </w:r>
      <w:r w:rsidRPr="00803241">
        <w:rPr>
          <w:rFonts w:ascii="Calibri" w:eastAsia="Times New Roman" w:hAnsi="Calibri" w:cs="Calibri"/>
          <w:b/>
          <w:bCs/>
          <w:kern w:val="0"/>
          <w:sz w:val="22"/>
          <w:szCs w:val="22"/>
          <w:lang w:eastAsia="it-IT"/>
          <w14:ligatures w14:val="none"/>
        </w:rPr>
        <w:t>AI TREND DEL FUTURO</w:t>
      </w:r>
    </w:p>
    <w:p w14:paraId="2DB4BECE" w14:textId="7B04B4E2" w:rsidR="00D24447" w:rsidRDefault="00D24447" w:rsidP="00803241">
      <w:pPr>
        <w:spacing w:after="0" w:line="240" w:lineRule="auto"/>
        <w:jc w:val="both"/>
        <w:rPr>
          <w:rFonts w:ascii="Calibri" w:eastAsia="Times New Roman" w:hAnsi="Calibri" w:cs="Calibri"/>
          <w:b/>
          <w:bCs/>
          <w:kern w:val="0"/>
          <w:sz w:val="22"/>
          <w:szCs w:val="22"/>
          <w:lang w:eastAsia="it-IT"/>
          <w14:ligatures w14:val="none"/>
        </w:rPr>
      </w:pPr>
      <w:r>
        <w:rPr>
          <w:rFonts w:ascii="Calibri" w:eastAsia="Times New Roman" w:hAnsi="Calibri" w:cs="Calibri"/>
          <w:kern w:val="0"/>
          <w:sz w:val="22"/>
          <w:szCs w:val="22"/>
          <w:lang w:eastAsia="it-IT"/>
          <w14:ligatures w14:val="none"/>
        </w:rPr>
        <w:t>Il secondo giorno di lavori si accende il dibattito sulla tecnologia con</w:t>
      </w:r>
      <w:r w:rsidR="00E502C4" w:rsidRPr="00803241">
        <w:rPr>
          <w:rFonts w:ascii="Calibri" w:eastAsia="Times New Roman" w:hAnsi="Calibri" w:cs="Calibri"/>
          <w:kern w:val="0"/>
          <w:sz w:val="22"/>
          <w:szCs w:val="22"/>
          <w:lang w:eastAsia="it-IT"/>
          <w14:ligatures w14:val="none"/>
        </w:rPr>
        <w:t xml:space="preserve"> </w:t>
      </w:r>
      <w:r>
        <w:rPr>
          <w:rFonts w:ascii="Calibri" w:eastAsia="Times New Roman" w:hAnsi="Calibri" w:cs="Calibri"/>
          <w:b/>
          <w:bCs/>
          <w:kern w:val="0"/>
          <w:sz w:val="22"/>
          <w:szCs w:val="22"/>
          <w:lang w:eastAsia="it-IT"/>
          <w14:ligatures w14:val="none"/>
        </w:rPr>
        <w:t>“</w:t>
      </w:r>
      <w:r w:rsidR="008D41D0" w:rsidRPr="00803241">
        <w:rPr>
          <w:rFonts w:ascii="Calibri" w:eastAsia="Times New Roman" w:hAnsi="Calibri" w:cs="Calibri"/>
          <w:b/>
          <w:bCs/>
          <w:kern w:val="0"/>
          <w:sz w:val="22"/>
          <w:szCs w:val="22"/>
          <w:lang w:eastAsia="it-IT"/>
          <w14:ligatures w14:val="none"/>
        </w:rPr>
        <w:t>Ritorno al futuro</w:t>
      </w:r>
      <w:r w:rsidR="00F9557C" w:rsidRPr="00803241">
        <w:rPr>
          <w:rFonts w:ascii="Calibri" w:eastAsia="Times New Roman" w:hAnsi="Calibri" w:cs="Calibri"/>
          <w:b/>
          <w:bCs/>
          <w:kern w:val="0"/>
          <w:sz w:val="22"/>
          <w:szCs w:val="22"/>
          <w:lang w:eastAsia="it-IT"/>
          <w14:ligatures w14:val="none"/>
        </w:rPr>
        <w:t xml:space="preserve">: </w:t>
      </w:r>
      <w:r w:rsidR="005953A7" w:rsidRPr="00803241">
        <w:rPr>
          <w:rFonts w:ascii="Calibri" w:eastAsia="Times New Roman" w:hAnsi="Calibri" w:cs="Calibri"/>
          <w:b/>
          <w:bCs/>
          <w:kern w:val="0"/>
          <w:sz w:val="22"/>
          <w:szCs w:val="22"/>
          <w:lang w:eastAsia="it-IT"/>
          <w14:ligatures w14:val="none"/>
        </w:rPr>
        <w:t>la metamorfosi del bus</w:t>
      </w:r>
      <w:r w:rsidR="00F9557C" w:rsidRPr="00803241">
        <w:rPr>
          <w:rFonts w:ascii="Calibri" w:eastAsia="Times New Roman" w:hAnsi="Calibri" w:cs="Calibri"/>
          <w:b/>
          <w:bCs/>
          <w:kern w:val="0"/>
          <w:sz w:val="22"/>
          <w:szCs w:val="22"/>
          <w:lang w:eastAsia="it-IT"/>
          <w14:ligatures w14:val="none"/>
        </w:rPr>
        <w:t>”</w:t>
      </w:r>
      <w:r w:rsidRPr="00D24447">
        <w:rPr>
          <w:rFonts w:ascii="Calibri" w:eastAsia="Times New Roman" w:hAnsi="Calibri" w:cs="Calibri"/>
          <w:kern w:val="0"/>
          <w:sz w:val="22"/>
          <w:szCs w:val="22"/>
          <w:lang w:eastAsia="it-IT"/>
          <w14:ligatures w14:val="none"/>
        </w:rPr>
        <w:t xml:space="preserve">, </w:t>
      </w:r>
      <w:r w:rsidR="00497D1C">
        <w:rPr>
          <w:rFonts w:ascii="Calibri" w:eastAsia="Times New Roman" w:hAnsi="Calibri" w:cs="Calibri"/>
          <w:kern w:val="0"/>
          <w:sz w:val="22"/>
          <w:szCs w:val="22"/>
          <w:lang w:eastAsia="it-IT"/>
          <w14:ligatures w14:val="none"/>
        </w:rPr>
        <w:t>con focus</w:t>
      </w:r>
      <w:r w:rsidRPr="00D24447">
        <w:rPr>
          <w:rFonts w:ascii="Calibri" w:eastAsia="Times New Roman" w:hAnsi="Calibri" w:cs="Calibri"/>
          <w:kern w:val="0"/>
          <w:sz w:val="22"/>
          <w:szCs w:val="22"/>
          <w:lang w:eastAsia="it-IT"/>
          <w14:ligatures w14:val="none"/>
        </w:rPr>
        <w:t xml:space="preserve"> </w:t>
      </w:r>
      <w:proofErr w:type="gramStart"/>
      <w:r w:rsidRPr="00D24447">
        <w:rPr>
          <w:rFonts w:ascii="Calibri" w:eastAsia="Times New Roman" w:hAnsi="Calibri" w:cs="Calibri"/>
          <w:kern w:val="0"/>
          <w:sz w:val="22"/>
          <w:szCs w:val="22"/>
          <w:lang w:eastAsia="it-IT"/>
          <w14:ligatures w14:val="none"/>
        </w:rPr>
        <w:t>sui</w:t>
      </w:r>
      <w:r>
        <w:rPr>
          <w:rFonts w:ascii="Calibri" w:eastAsia="Times New Roman" w:hAnsi="Calibri" w:cs="Calibri"/>
          <w:b/>
          <w:bCs/>
          <w:kern w:val="0"/>
          <w:sz w:val="22"/>
          <w:szCs w:val="22"/>
          <w:lang w:eastAsia="it-IT"/>
          <w14:ligatures w14:val="none"/>
        </w:rPr>
        <w:t xml:space="preserve"> trend tecnologici</w:t>
      </w:r>
      <w:proofErr w:type="gramEnd"/>
      <w:r>
        <w:rPr>
          <w:rFonts w:ascii="Calibri" w:eastAsia="Times New Roman" w:hAnsi="Calibri" w:cs="Calibri"/>
          <w:b/>
          <w:bCs/>
          <w:kern w:val="0"/>
          <w:sz w:val="22"/>
          <w:szCs w:val="22"/>
          <w:lang w:eastAsia="it-IT"/>
          <w14:ligatures w14:val="none"/>
        </w:rPr>
        <w:t xml:space="preserve"> </w:t>
      </w:r>
      <w:r w:rsidRPr="00D24447">
        <w:rPr>
          <w:rFonts w:ascii="Calibri" w:eastAsia="Times New Roman" w:hAnsi="Calibri" w:cs="Calibri"/>
          <w:kern w:val="0"/>
          <w:sz w:val="22"/>
          <w:szCs w:val="22"/>
          <w:lang w:eastAsia="it-IT"/>
          <w14:ligatures w14:val="none"/>
        </w:rPr>
        <w:t>della mobilità sostenibile: dalle app per pianificare, pagare e tracciare i mezzi, fino alle soluzioni per il comfort nei</w:t>
      </w:r>
      <w:r>
        <w:rPr>
          <w:rFonts w:ascii="Calibri" w:eastAsia="Times New Roman" w:hAnsi="Calibri" w:cs="Calibri"/>
          <w:kern w:val="0"/>
          <w:sz w:val="22"/>
          <w:szCs w:val="22"/>
          <w:lang w:eastAsia="it-IT"/>
          <w14:ligatures w14:val="none"/>
        </w:rPr>
        <w:t xml:space="preserve"> passeggeri</w:t>
      </w:r>
      <w:r w:rsidRPr="00D24447">
        <w:rPr>
          <w:rFonts w:ascii="Calibri" w:eastAsia="Times New Roman" w:hAnsi="Calibri" w:cs="Calibri"/>
          <w:kern w:val="0"/>
          <w:sz w:val="22"/>
          <w:szCs w:val="22"/>
          <w:lang w:eastAsia="it-IT"/>
          <w14:ligatures w14:val="none"/>
        </w:rPr>
        <w:t xml:space="preserve"> e l’agevolazione del servizio</w:t>
      </w:r>
      <w:r>
        <w:rPr>
          <w:rFonts w:ascii="Calibri" w:eastAsia="Times New Roman" w:hAnsi="Calibri" w:cs="Calibri"/>
          <w:kern w:val="0"/>
          <w:sz w:val="22"/>
          <w:szCs w:val="22"/>
          <w:lang w:eastAsia="it-IT"/>
          <w14:ligatures w14:val="none"/>
        </w:rPr>
        <w:t xml:space="preserve"> di trasporto.</w:t>
      </w:r>
    </w:p>
    <w:p w14:paraId="6E200640" w14:textId="0F3BA651" w:rsidR="00DF2E9B" w:rsidRPr="00803241" w:rsidRDefault="0075057E" w:rsidP="00803241">
      <w:pPr>
        <w:spacing w:after="0" w:line="240" w:lineRule="auto"/>
        <w:jc w:val="both"/>
        <w:rPr>
          <w:rFonts w:ascii="Calibri" w:eastAsia="Times New Roman" w:hAnsi="Calibri" w:cs="Calibri"/>
          <w:kern w:val="0"/>
          <w:sz w:val="22"/>
          <w:szCs w:val="22"/>
          <w:lang w:eastAsia="it-IT"/>
          <w14:ligatures w14:val="none"/>
        </w:rPr>
      </w:pPr>
      <w:proofErr w:type="gramStart"/>
      <w:r>
        <w:rPr>
          <w:rFonts w:ascii="Calibri" w:eastAsia="Times New Roman" w:hAnsi="Calibri" w:cs="Calibri"/>
          <w:kern w:val="0"/>
          <w:sz w:val="22"/>
          <w:szCs w:val="22"/>
          <w:lang w:eastAsia="it-IT"/>
          <w14:ligatures w14:val="none"/>
        </w:rPr>
        <w:t xml:space="preserve">Spazio </w:t>
      </w:r>
      <w:r w:rsidR="00497D1C">
        <w:rPr>
          <w:rFonts w:ascii="Calibri" w:eastAsia="Times New Roman" w:hAnsi="Calibri" w:cs="Calibri"/>
          <w:kern w:val="0"/>
          <w:sz w:val="22"/>
          <w:szCs w:val="22"/>
          <w:lang w:eastAsia="it-IT"/>
          <w14:ligatures w14:val="none"/>
        </w:rPr>
        <w:t>inoltre</w:t>
      </w:r>
      <w:proofErr w:type="gramEnd"/>
      <w:r w:rsidR="00497D1C">
        <w:rPr>
          <w:rFonts w:ascii="Calibri" w:eastAsia="Times New Roman" w:hAnsi="Calibri" w:cs="Calibri"/>
          <w:kern w:val="0"/>
          <w:sz w:val="22"/>
          <w:szCs w:val="22"/>
          <w:lang w:eastAsia="it-IT"/>
          <w14:ligatures w14:val="none"/>
        </w:rPr>
        <w:t xml:space="preserve"> </w:t>
      </w:r>
      <w:r>
        <w:rPr>
          <w:rFonts w:ascii="Calibri" w:eastAsia="Times New Roman" w:hAnsi="Calibri" w:cs="Calibri"/>
          <w:kern w:val="0"/>
          <w:sz w:val="22"/>
          <w:szCs w:val="22"/>
          <w:lang w:eastAsia="it-IT"/>
          <w14:ligatures w14:val="none"/>
        </w:rPr>
        <w:t>all’analisi dell</w:t>
      </w:r>
      <w:r w:rsidR="00497D1C">
        <w:rPr>
          <w:rFonts w:ascii="Calibri" w:eastAsia="Times New Roman" w:hAnsi="Calibri" w:cs="Calibri"/>
          <w:kern w:val="0"/>
          <w:sz w:val="22"/>
          <w:szCs w:val="22"/>
          <w:lang w:eastAsia="it-IT"/>
          <w14:ligatures w14:val="none"/>
        </w:rPr>
        <w:t>’evoluzione della</w:t>
      </w:r>
      <w:r>
        <w:rPr>
          <w:rFonts w:ascii="Calibri" w:eastAsia="Times New Roman" w:hAnsi="Calibri" w:cs="Calibri"/>
          <w:kern w:val="0"/>
          <w:sz w:val="22"/>
          <w:szCs w:val="22"/>
          <w:lang w:eastAsia="it-IT"/>
          <w14:ligatures w14:val="none"/>
        </w:rPr>
        <w:t xml:space="preserve"> mobilità negli ultimi 20 anni</w:t>
      </w:r>
      <w:r w:rsidR="00497D1C">
        <w:rPr>
          <w:rFonts w:ascii="Calibri" w:eastAsia="Times New Roman" w:hAnsi="Calibri" w:cs="Calibri"/>
          <w:kern w:val="0"/>
          <w:sz w:val="22"/>
          <w:szCs w:val="22"/>
          <w:lang w:eastAsia="it-IT"/>
          <w14:ligatures w14:val="none"/>
        </w:rPr>
        <w:t xml:space="preserve"> in 50 città italiane</w:t>
      </w:r>
      <w:r>
        <w:rPr>
          <w:rFonts w:ascii="Calibri" w:eastAsia="Times New Roman" w:hAnsi="Calibri" w:cs="Calibri"/>
          <w:kern w:val="0"/>
          <w:sz w:val="22"/>
          <w:szCs w:val="22"/>
          <w:lang w:eastAsia="it-IT"/>
          <w14:ligatures w14:val="none"/>
        </w:rPr>
        <w:t xml:space="preserve"> con il </w:t>
      </w:r>
      <w:r w:rsidR="00DF2E9B" w:rsidRPr="00803241">
        <w:rPr>
          <w:rFonts w:ascii="Calibri" w:eastAsia="Times New Roman" w:hAnsi="Calibri" w:cs="Calibri"/>
          <w:b/>
          <w:bCs/>
          <w:kern w:val="0"/>
          <w:sz w:val="22"/>
          <w:szCs w:val="22"/>
          <w:lang w:eastAsia="it-IT"/>
          <w14:ligatures w14:val="none"/>
        </w:rPr>
        <w:t>Ventesimo Rapporto Euromobility</w:t>
      </w:r>
      <w:r>
        <w:rPr>
          <w:rFonts w:ascii="Calibri" w:eastAsia="Times New Roman" w:hAnsi="Calibri" w:cs="Calibri"/>
          <w:kern w:val="0"/>
          <w:sz w:val="22"/>
          <w:szCs w:val="22"/>
          <w:lang w:eastAsia="it-IT"/>
          <w14:ligatures w14:val="none"/>
        </w:rPr>
        <w:t xml:space="preserve"> e la </w:t>
      </w:r>
      <w:r w:rsidR="00DF2E9B" w:rsidRPr="00803241">
        <w:rPr>
          <w:rFonts w:ascii="Calibri" w:eastAsia="Times New Roman" w:hAnsi="Calibri" w:cs="Calibri"/>
          <w:kern w:val="0"/>
          <w:sz w:val="22"/>
          <w:szCs w:val="22"/>
          <w:lang w:eastAsia="it-IT"/>
          <w14:ligatures w14:val="none"/>
        </w:rPr>
        <w:t>premiazione della città più eco-mobile d'Italia.</w:t>
      </w:r>
    </w:p>
    <w:p w14:paraId="5D9CAFF3" w14:textId="543CA874" w:rsidR="00DF2E9B" w:rsidRPr="00803241" w:rsidRDefault="00DF2E9B" w:rsidP="00803241">
      <w:pPr>
        <w:spacing w:after="0" w:line="240" w:lineRule="auto"/>
        <w:jc w:val="both"/>
        <w:rPr>
          <w:rFonts w:ascii="Calibri" w:eastAsia="Times New Roman" w:hAnsi="Calibri" w:cs="Calibri"/>
          <w:kern w:val="0"/>
          <w:sz w:val="22"/>
          <w:szCs w:val="22"/>
          <w:lang w:eastAsia="it-IT"/>
          <w14:ligatures w14:val="none"/>
        </w:rPr>
      </w:pPr>
      <w:r w:rsidRPr="00803241">
        <w:rPr>
          <w:rFonts w:ascii="Calibri" w:eastAsia="Times New Roman" w:hAnsi="Calibri" w:cs="Calibri"/>
          <w:kern w:val="0"/>
          <w:sz w:val="22"/>
          <w:szCs w:val="22"/>
          <w:lang w:eastAsia="it-IT"/>
          <w14:ligatures w14:val="none"/>
        </w:rPr>
        <w:t xml:space="preserve">Tra </w:t>
      </w:r>
      <w:proofErr w:type="gramStart"/>
      <w:r w:rsidR="0075057E">
        <w:rPr>
          <w:rFonts w:ascii="Calibri" w:eastAsia="Times New Roman" w:hAnsi="Calibri" w:cs="Calibri"/>
          <w:kern w:val="0"/>
          <w:sz w:val="22"/>
          <w:szCs w:val="22"/>
          <w:lang w:eastAsia="it-IT"/>
          <w14:ligatures w14:val="none"/>
        </w:rPr>
        <w:t>i trend</w:t>
      </w:r>
      <w:proofErr w:type="gramEnd"/>
      <w:r w:rsidR="001A66DF">
        <w:rPr>
          <w:rFonts w:ascii="Calibri" w:eastAsia="Times New Roman" w:hAnsi="Calibri" w:cs="Calibri"/>
          <w:kern w:val="0"/>
          <w:sz w:val="22"/>
          <w:szCs w:val="22"/>
          <w:lang w:eastAsia="it-IT"/>
          <w14:ligatures w14:val="none"/>
        </w:rPr>
        <w:t xml:space="preserve"> in crescita</w:t>
      </w:r>
      <w:r w:rsidR="0075057E">
        <w:rPr>
          <w:rFonts w:ascii="Calibri" w:eastAsia="Times New Roman" w:hAnsi="Calibri" w:cs="Calibri"/>
          <w:kern w:val="0"/>
          <w:sz w:val="22"/>
          <w:szCs w:val="22"/>
          <w:lang w:eastAsia="it-IT"/>
          <w14:ligatures w14:val="none"/>
        </w:rPr>
        <w:t xml:space="preserve">, spicca anche l’ascesa del ruolo di </w:t>
      </w:r>
      <w:proofErr w:type="spellStart"/>
      <w:r w:rsidRPr="00803241">
        <w:rPr>
          <w:rFonts w:ascii="Calibri" w:eastAsia="Times New Roman" w:hAnsi="Calibri" w:cs="Calibri"/>
          <w:b/>
          <w:bCs/>
          <w:kern w:val="0"/>
          <w:sz w:val="22"/>
          <w:szCs w:val="22"/>
          <w:lang w:eastAsia="it-IT"/>
          <w14:ligatures w14:val="none"/>
        </w:rPr>
        <w:t>Mobility</w:t>
      </w:r>
      <w:proofErr w:type="spellEnd"/>
      <w:r w:rsidRPr="00803241">
        <w:rPr>
          <w:rFonts w:ascii="Calibri" w:eastAsia="Times New Roman" w:hAnsi="Calibri" w:cs="Calibri"/>
          <w:b/>
          <w:bCs/>
          <w:kern w:val="0"/>
          <w:sz w:val="22"/>
          <w:szCs w:val="22"/>
          <w:lang w:eastAsia="it-IT"/>
          <w14:ligatures w14:val="none"/>
        </w:rPr>
        <w:t xml:space="preserve"> Manager</w:t>
      </w:r>
      <w:r w:rsidRPr="00803241">
        <w:rPr>
          <w:rFonts w:ascii="Calibri" w:eastAsia="Times New Roman" w:hAnsi="Calibri" w:cs="Calibri"/>
          <w:kern w:val="0"/>
          <w:sz w:val="22"/>
          <w:szCs w:val="22"/>
          <w:lang w:eastAsia="it-IT"/>
          <w14:ligatures w14:val="none"/>
        </w:rPr>
        <w:t xml:space="preserve">, </w:t>
      </w:r>
      <w:r w:rsidR="0075057E">
        <w:rPr>
          <w:rFonts w:ascii="Calibri" w:eastAsia="Times New Roman" w:hAnsi="Calibri" w:cs="Calibri"/>
          <w:kern w:val="0"/>
          <w:sz w:val="22"/>
          <w:szCs w:val="22"/>
          <w:lang w:eastAsia="it-IT"/>
          <w14:ligatures w14:val="none"/>
        </w:rPr>
        <w:t xml:space="preserve">al centro di un incontro di </w:t>
      </w:r>
      <w:r w:rsidRPr="00803241">
        <w:rPr>
          <w:rFonts w:ascii="Calibri" w:eastAsia="Times New Roman" w:hAnsi="Calibri" w:cs="Calibri"/>
          <w:b/>
          <w:bCs/>
          <w:kern w:val="0"/>
          <w:sz w:val="22"/>
          <w:szCs w:val="22"/>
          <w:lang w:eastAsia="it-IT"/>
          <w14:ligatures w14:val="none"/>
        </w:rPr>
        <w:t>ASSTRA</w:t>
      </w:r>
      <w:r w:rsidRPr="00803241">
        <w:rPr>
          <w:rFonts w:ascii="Calibri" w:eastAsia="Times New Roman" w:hAnsi="Calibri" w:cs="Calibri"/>
          <w:kern w:val="0"/>
          <w:sz w:val="22"/>
          <w:szCs w:val="22"/>
          <w:lang w:eastAsia="it-IT"/>
          <w14:ligatures w14:val="none"/>
        </w:rPr>
        <w:t xml:space="preserve">, </w:t>
      </w:r>
      <w:r w:rsidRPr="00803241">
        <w:rPr>
          <w:rFonts w:ascii="Calibri" w:eastAsia="Times New Roman" w:hAnsi="Calibri" w:cs="Calibri"/>
          <w:b/>
          <w:bCs/>
          <w:kern w:val="0"/>
          <w:sz w:val="22"/>
          <w:szCs w:val="22"/>
          <w:lang w:eastAsia="it-IT"/>
          <w14:ligatures w14:val="none"/>
        </w:rPr>
        <w:t>Ministero delle Infrastrutture e dei Trasporti</w:t>
      </w:r>
      <w:r w:rsidRPr="00803241">
        <w:rPr>
          <w:rFonts w:ascii="Calibri" w:eastAsia="Times New Roman" w:hAnsi="Calibri" w:cs="Calibri"/>
          <w:kern w:val="0"/>
          <w:sz w:val="22"/>
          <w:szCs w:val="22"/>
          <w:lang w:eastAsia="it-IT"/>
          <w14:ligatures w14:val="none"/>
        </w:rPr>
        <w:t xml:space="preserve"> e </w:t>
      </w:r>
      <w:r w:rsidRPr="00803241">
        <w:rPr>
          <w:rFonts w:ascii="Calibri" w:eastAsia="Times New Roman" w:hAnsi="Calibri" w:cs="Calibri"/>
          <w:b/>
          <w:bCs/>
          <w:kern w:val="0"/>
          <w:sz w:val="22"/>
          <w:szCs w:val="22"/>
          <w:lang w:eastAsia="it-IT"/>
          <w14:ligatures w14:val="none"/>
        </w:rPr>
        <w:t>ANCI</w:t>
      </w:r>
      <w:r w:rsidR="0075057E">
        <w:rPr>
          <w:rFonts w:ascii="Calibri" w:eastAsia="Times New Roman" w:hAnsi="Calibri" w:cs="Calibri"/>
          <w:kern w:val="0"/>
          <w:sz w:val="22"/>
          <w:szCs w:val="22"/>
          <w:lang w:eastAsia="it-IT"/>
          <w14:ligatures w14:val="none"/>
        </w:rPr>
        <w:t xml:space="preserve">, sul </w:t>
      </w:r>
      <w:r w:rsidRPr="00803241">
        <w:rPr>
          <w:rFonts w:ascii="Calibri" w:eastAsia="Times New Roman" w:hAnsi="Calibri" w:cs="Calibri"/>
          <w:kern w:val="0"/>
          <w:sz w:val="22"/>
          <w:szCs w:val="22"/>
          <w:lang w:eastAsia="it-IT"/>
          <w14:ligatures w14:val="none"/>
        </w:rPr>
        <w:t>contributo strategico di questa figura per la gestione degli spostamenti e il raggiungimento degli obiettivi di sostenibilit</w:t>
      </w:r>
      <w:r w:rsidR="0075057E">
        <w:rPr>
          <w:rFonts w:ascii="Calibri" w:eastAsia="Times New Roman" w:hAnsi="Calibri" w:cs="Calibri"/>
          <w:kern w:val="0"/>
          <w:sz w:val="22"/>
          <w:szCs w:val="22"/>
          <w:lang w:eastAsia="it-IT"/>
          <w14:ligatures w14:val="none"/>
        </w:rPr>
        <w:t>à</w:t>
      </w:r>
      <w:r w:rsidRPr="00803241">
        <w:rPr>
          <w:rFonts w:ascii="Calibri" w:eastAsia="Times New Roman" w:hAnsi="Calibri" w:cs="Calibri"/>
          <w:kern w:val="0"/>
          <w:sz w:val="22"/>
          <w:szCs w:val="22"/>
          <w:lang w:eastAsia="it-IT"/>
          <w14:ligatures w14:val="none"/>
        </w:rPr>
        <w:t>.</w:t>
      </w:r>
    </w:p>
    <w:p w14:paraId="5F16E0DB" w14:textId="6CB824FE" w:rsidR="00DF2E9B" w:rsidRDefault="001B2DF1" w:rsidP="00803241">
      <w:pPr>
        <w:spacing w:after="0" w:line="240" w:lineRule="auto"/>
        <w:jc w:val="both"/>
        <w:rPr>
          <w:rFonts w:ascii="Calibri" w:eastAsia="Times New Roman" w:hAnsi="Calibri" w:cs="Calibri"/>
          <w:kern w:val="0"/>
          <w:sz w:val="22"/>
          <w:szCs w:val="22"/>
          <w:lang w:eastAsia="it-IT"/>
          <w14:ligatures w14:val="none"/>
        </w:rPr>
      </w:pPr>
      <w:r w:rsidRPr="00803241">
        <w:rPr>
          <w:rFonts w:ascii="Calibri" w:eastAsia="Times New Roman" w:hAnsi="Calibri" w:cs="Calibri"/>
          <w:kern w:val="0"/>
          <w:sz w:val="22"/>
          <w:szCs w:val="22"/>
          <w:lang w:eastAsia="it-IT"/>
          <w14:ligatures w14:val="none"/>
        </w:rPr>
        <w:t>In</w:t>
      </w:r>
      <w:r w:rsidR="0075057E">
        <w:rPr>
          <w:rFonts w:ascii="Calibri" w:eastAsia="Times New Roman" w:hAnsi="Calibri" w:cs="Calibri"/>
          <w:kern w:val="0"/>
          <w:sz w:val="22"/>
          <w:szCs w:val="22"/>
          <w:lang w:eastAsia="it-IT"/>
          <w14:ligatures w14:val="none"/>
        </w:rPr>
        <w:t>fine, d</w:t>
      </w:r>
      <w:r w:rsidR="00250C8D" w:rsidRPr="00803241">
        <w:rPr>
          <w:rFonts w:ascii="Calibri" w:eastAsia="Times New Roman" w:hAnsi="Calibri" w:cs="Calibri"/>
          <w:kern w:val="0"/>
          <w:sz w:val="22"/>
          <w:szCs w:val="22"/>
          <w:lang w:eastAsia="it-IT"/>
          <w14:ligatures w14:val="none"/>
        </w:rPr>
        <w:t xml:space="preserve">opo il successo </w:t>
      </w:r>
      <w:r w:rsidR="0075057E">
        <w:rPr>
          <w:rFonts w:ascii="Calibri" w:eastAsia="Times New Roman" w:hAnsi="Calibri" w:cs="Calibri"/>
          <w:kern w:val="0"/>
          <w:sz w:val="22"/>
          <w:szCs w:val="22"/>
          <w:lang w:eastAsia="it-IT"/>
          <w14:ligatures w14:val="none"/>
        </w:rPr>
        <w:t>di</w:t>
      </w:r>
      <w:r w:rsidR="00250C8D" w:rsidRPr="00803241">
        <w:rPr>
          <w:rFonts w:ascii="Calibri" w:eastAsia="Times New Roman" w:hAnsi="Calibri" w:cs="Calibri"/>
          <w:kern w:val="0"/>
          <w:sz w:val="22"/>
          <w:szCs w:val="22"/>
          <w:lang w:eastAsia="it-IT"/>
          <w14:ligatures w14:val="none"/>
        </w:rPr>
        <w:t xml:space="preserve"> </w:t>
      </w:r>
      <w:r w:rsidR="00250C8D" w:rsidRPr="00803241">
        <w:rPr>
          <w:rFonts w:ascii="Calibri" w:eastAsia="Times New Roman" w:hAnsi="Calibri" w:cs="Calibri"/>
          <w:b/>
          <w:bCs/>
          <w:kern w:val="0"/>
          <w:sz w:val="22"/>
          <w:szCs w:val="22"/>
          <w:lang w:eastAsia="it-IT"/>
          <w14:ligatures w14:val="none"/>
        </w:rPr>
        <w:t xml:space="preserve">IBE </w:t>
      </w:r>
      <w:proofErr w:type="spellStart"/>
      <w:r w:rsidR="00250C8D" w:rsidRPr="00803241">
        <w:rPr>
          <w:rFonts w:ascii="Calibri" w:eastAsia="Times New Roman" w:hAnsi="Calibri" w:cs="Calibri"/>
          <w:b/>
          <w:bCs/>
          <w:kern w:val="0"/>
          <w:sz w:val="22"/>
          <w:szCs w:val="22"/>
          <w:lang w:eastAsia="it-IT"/>
          <w14:ligatures w14:val="none"/>
        </w:rPr>
        <w:t>Driving</w:t>
      </w:r>
      <w:proofErr w:type="spellEnd"/>
      <w:r w:rsidR="00250C8D" w:rsidRPr="00803241">
        <w:rPr>
          <w:rFonts w:ascii="Calibri" w:eastAsia="Times New Roman" w:hAnsi="Calibri" w:cs="Calibri"/>
          <w:b/>
          <w:bCs/>
          <w:kern w:val="0"/>
          <w:sz w:val="22"/>
          <w:szCs w:val="22"/>
          <w:lang w:eastAsia="it-IT"/>
          <w14:ligatures w14:val="none"/>
        </w:rPr>
        <w:t xml:space="preserve"> Experience 2025</w:t>
      </w:r>
      <w:r w:rsidR="00250C8D" w:rsidRPr="00803241">
        <w:rPr>
          <w:rFonts w:ascii="Calibri" w:eastAsia="Times New Roman" w:hAnsi="Calibri" w:cs="Calibri"/>
          <w:kern w:val="0"/>
          <w:sz w:val="22"/>
          <w:szCs w:val="22"/>
          <w:lang w:eastAsia="it-IT"/>
          <w14:ligatures w14:val="none"/>
        </w:rPr>
        <w:t>, Rimini ospiterà</w:t>
      </w:r>
      <w:r w:rsidR="008015FF" w:rsidRPr="00803241">
        <w:rPr>
          <w:rFonts w:ascii="Calibri" w:eastAsia="Times New Roman" w:hAnsi="Calibri" w:cs="Calibri"/>
          <w:kern w:val="0"/>
          <w:sz w:val="22"/>
          <w:szCs w:val="22"/>
          <w:lang w:eastAsia="it-IT"/>
          <w14:ligatures w14:val="none"/>
        </w:rPr>
        <w:t xml:space="preserve"> nuovamente</w:t>
      </w:r>
      <w:r w:rsidR="00250C8D" w:rsidRPr="00803241">
        <w:rPr>
          <w:rFonts w:ascii="Calibri" w:eastAsia="Times New Roman" w:hAnsi="Calibri" w:cs="Calibri"/>
          <w:kern w:val="0"/>
          <w:sz w:val="22"/>
          <w:szCs w:val="22"/>
          <w:lang w:eastAsia="it-IT"/>
          <w14:ligatures w14:val="none"/>
        </w:rPr>
        <w:t xml:space="preserve"> </w:t>
      </w:r>
      <w:r w:rsidR="005B4738" w:rsidRPr="00803241">
        <w:rPr>
          <w:rFonts w:ascii="Calibri" w:eastAsia="Times New Roman" w:hAnsi="Calibri" w:cs="Calibri"/>
          <w:kern w:val="0"/>
          <w:sz w:val="22"/>
          <w:szCs w:val="22"/>
          <w:lang w:eastAsia="it-IT"/>
          <w14:ligatures w14:val="none"/>
        </w:rPr>
        <w:t>“</w:t>
      </w:r>
      <w:r w:rsidR="00DF2E9B" w:rsidRPr="00803241">
        <w:rPr>
          <w:rFonts w:ascii="Calibri" w:eastAsia="Times New Roman" w:hAnsi="Calibri" w:cs="Calibri"/>
          <w:b/>
          <w:bCs/>
          <w:kern w:val="0"/>
          <w:sz w:val="22"/>
          <w:szCs w:val="22"/>
          <w:lang w:eastAsia="it-IT"/>
          <w14:ligatures w14:val="none"/>
        </w:rPr>
        <w:t>DEEP TREND® – Interpretare il futuro della mobilità oltre i dati</w:t>
      </w:r>
      <w:r w:rsidR="005B4738" w:rsidRPr="00803241">
        <w:rPr>
          <w:rFonts w:ascii="Calibri" w:eastAsia="Times New Roman" w:hAnsi="Calibri" w:cs="Calibri"/>
          <w:b/>
          <w:bCs/>
          <w:kern w:val="0"/>
          <w:sz w:val="22"/>
          <w:szCs w:val="22"/>
          <w:lang w:eastAsia="it-IT"/>
          <w14:ligatures w14:val="none"/>
        </w:rPr>
        <w:t>”</w:t>
      </w:r>
      <w:r w:rsidR="00DF2E9B" w:rsidRPr="00803241">
        <w:rPr>
          <w:rFonts w:ascii="Calibri" w:eastAsia="Times New Roman" w:hAnsi="Calibri" w:cs="Calibri"/>
          <w:kern w:val="0"/>
          <w:sz w:val="22"/>
          <w:szCs w:val="22"/>
          <w:lang w:eastAsia="it-IT"/>
          <w14:ligatures w14:val="none"/>
        </w:rPr>
        <w:t xml:space="preserve">, la masterclass realizzata in collaborazione con </w:t>
      </w:r>
      <w:r w:rsidR="00DF2E9B" w:rsidRPr="00803241">
        <w:rPr>
          <w:rFonts w:ascii="Calibri" w:eastAsia="Times New Roman" w:hAnsi="Calibri" w:cs="Calibri"/>
          <w:b/>
          <w:bCs/>
          <w:kern w:val="0"/>
          <w:sz w:val="22"/>
          <w:szCs w:val="22"/>
          <w:lang w:eastAsia="it-IT"/>
          <w14:ligatures w14:val="none"/>
        </w:rPr>
        <w:t xml:space="preserve">Blue </w:t>
      </w:r>
      <w:proofErr w:type="spellStart"/>
      <w:r w:rsidR="00DF2E9B" w:rsidRPr="00803241">
        <w:rPr>
          <w:rFonts w:ascii="Calibri" w:eastAsia="Times New Roman" w:hAnsi="Calibri" w:cs="Calibri"/>
          <w:b/>
          <w:bCs/>
          <w:kern w:val="0"/>
          <w:sz w:val="22"/>
          <w:szCs w:val="22"/>
          <w:lang w:eastAsia="it-IT"/>
          <w14:ligatures w14:val="none"/>
        </w:rPr>
        <w:t>Eggs</w:t>
      </w:r>
      <w:proofErr w:type="spellEnd"/>
      <w:r w:rsidRPr="00803241">
        <w:rPr>
          <w:rFonts w:ascii="Calibri" w:eastAsia="Times New Roman" w:hAnsi="Calibri" w:cs="Calibri"/>
          <w:kern w:val="0"/>
          <w:sz w:val="22"/>
          <w:szCs w:val="22"/>
          <w:lang w:eastAsia="it-IT"/>
          <w14:ligatures w14:val="none"/>
        </w:rPr>
        <w:t>:</w:t>
      </w:r>
      <w:r w:rsidR="00DF2E9B" w:rsidRPr="00803241">
        <w:rPr>
          <w:rFonts w:ascii="Calibri" w:eastAsia="Times New Roman" w:hAnsi="Calibri" w:cs="Calibri"/>
          <w:kern w:val="0"/>
          <w:sz w:val="22"/>
          <w:szCs w:val="22"/>
          <w:lang w:eastAsia="it-IT"/>
          <w14:ligatures w14:val="none"/>
        </w:rPr>
        <w:t xml:space="preserve"> </w:t>
      </w:r>
      <w:r w:rsidR="005B4738" w:rsidRPr="00803241">
        <w:rPr>
          <w:rFonts w:ascii="Calibri" w:eastAsia="Times New Roman" w:hAnsi="Calibri" w:cs="Calibri"/>
          <w:kern w:val="0"/>
          <w:sz w:val="22"/>
          <w:szCs w:val="22"/>
          <w:lang w:eastAsia="it-IT"/>
          <w14:ligatures w14:val="none"/>
        </w:rPr>
        <w:t xml:space="preserve">un appuntamento esclusivo </w:t>
      </w:r>
      <w:r w:rsidR="00DF2E9B" w:rsidRPr="00803241">
        <w:rPr>
          <w:rFonts w:ascii="Calibri" w:eastAsia="Times New Roman" w:hAnsi="Calibri" w:cs="Calibri"/>
          <w:kern w:val="0"/>
          <w:sz w:val="22"/>
          <w:szCs w:val="22"/>
          <w:lang w:eastAsia="it-IT"/>
          <w14:ligatures w14:val="none"/>
        </w:rPr>
        <w:t xml:space="preserve">per anticipare </w:t>
      </w:r>
      <w:proofErr w:type="gramStart"/>
      <w:r w:rsidR="00DF2E9B" w:rsidRPr="00803241">
        <w:rPr>
          <w:rFonts w:ascii="Calibri" w:eastAsia="Times New Roman" w:hAnsi="Calibri" w:cs="Calibri"/>
          <w:kern w:val="0"/>
          <w:sz w:val="22"/>
          <w:szCs w:val="22"/>
          <w:lang w:eastAsia="it-IT"/>
          <w14:ligatures w14:val="none"/>
        </w:rPr>
        <w:t>i</w:t>
      </w:r>
      <w:r w:rsidR="00877B96" w:rsidRPr="00803241">
        <w:rPr>
          <w:rFonts w:ascii="Calibri" w:eastAsia="Times New Roman" w:hAnsi="Calibri" w:cs="Calibri"/>
          <w:kern w:val="0"/>
          <w:sz w:val="22"/>
          <w:szCs w:val="22"/>
          <w:lang w:eastAsia="it-IT"/>
          <w14:ligatures w14:val="none"/>
        </w:rPr>
        <w:t xml:space="preserve"> </w:t>
      </w:r>
      <w:r w:rsidR="00DF2E9B" w:rsidRPr="00803241">
        <w:rPr>
          <w:rFonts w:ascii="Calibri" w:eastAsia="Times New Roman" w:hAnsi="Calibri" w:cs="Calibri"/>
          <w:kern w:val="0"/>
          <w:sz w:val="22"/>
          <w:szCs w:val="22"/>
          <w:lang w:eastAsia="it-IT"/>
          <w14:ligatures w14:val="none"/>
        </w:rPr>
        <w:t>trend</w:t>
      </w:r>
      <w:proofErr w:type="gramEnd"/>
      <w:r w:rsidR="00DF2E9B" w:rsidRPr="00803241">
        <w:rPr>
          <w:rFonts w:ascii="Calibri" w:eastAsia="Times New Roman" w:hAnsi="Calibri" w:cs="Calibri"/>
          <w:kern w:val="0"/>
          <w:sz w:val="22"/>
          <w:szCs w:val="22"/>
          <w:lang w:eastAsia="it-IT"/>
          <w14:ligatures w14:val="none"/>
        </w:rPr>
        <w:t xml:space="preserve"> dei prossimi </w:t>
      </w:r>
      <w:r w:rsidR="005B4738" w:rsidRPr="00803241">
        <w:rPr>
          <w:rFonts w:ascii="Calibri" w:eastAsia="Times New Roman" w:hAnsi="Calibri" w:cs="Calibri"/>
          <w:kern w:val="0"/>
          <w:sz w:val="22"/>
          <w:szCs w:val="22"/>
          <w:lang w:eastAsia="it-IT"/>
          <w14:ligatures w14:val="none"/>
        </w:rPr>
        <w:t xml:space="preserve">tre </w:t>
      </w:r>
      <w:r w:rsidR="00DF2E9B" w:rsidRPr="00803241">
        <w:rPr>
          <w:rFonts w:ascii="Calibri" w:eastAsia="Times New Roman" w:hAnsi="Calibri" w:cs="Calibri"/>
          <w:kern w:val="0"/>
          <w:sz w:val="22"/>
          <w:szCs w:val="22"/>
          <w:lang w:eastAsia="it-IT"/>
          <w14:ligatures w14:val="none"/>
        </w:rPr>
        <w:t xml:space="preserve">anni e supportare </w:t>
      </w:r>
      <w:r w:rsidR="0075057E">
        <w:rPr>
          <w:rFonts w:ascii="Calibri" w:eastAsia="Times New Roman" w:hAnsi="Calibri" w:cs="Calibri"/>
          <w:kern w:val="0"/>
          <w:sz w:val="22"/>
          <w:szCs w:val="22"/>
          <w:lang w:eastAsia="it-IT"/>
          <w14:ligatures w14:val="none"/>
        </w:rPr>
        <w:t>le scelte strategiche delle imprese.</w:t>
      </w:r>
    </w:p>
    <w:p w14:paraId="103E365F" w14:textId="77777777" w:rsidR="00497D1C" w:rsidRDefault="00497D1C" w:rsidP="00803241">
      <w:pPr>
        <w:spacing w:after="0" w:line="240" w:lineRule="auto"/>
        <w:jc w:val="both"/>
        <w:outlineLvl w:val="1"/>
        <w:rPr>
          <w:rFonts w:ascii="Calibri" w:eastAsia="Times New Roman" w:hAnsi="Calibri" w:cs="Calibri"/>
          <w:kern w:val="0"/>
          <w:sz w:val="22"/>
          <w:szCs w:val="22"/>
          <w:lang w:eastAsia="it-IT"/>
          <w14:ligatures w14:val="none"/>
        </w:rPr>
      </w:pPr>
    </w:p>
    <w:p w14:paraId="643F2F96" w14:textId="77777777" w:rsidR="008922A6" w:rsidRDefault="008922A6" w:rsidP="00803241">
      <w:pPr>
        <w:spacing w:after="0" w:line="240" w:lineRule="auto"/>
        <w:jc w:val="both"/>
        <w:outlineLvl w:val="1"/>
        <w:rPr>
          <w:rFonts w:ascii="Calibri" w:eastAsia="Times New Roman" w:hAnsi="Calibri" w:cs="Calibri"/>
          <w:kern w:val="0"/>
          <w:sz w:val="22"/>
          <w:szCs w:val="22"/>
          <w:lang w:eastAsia="it-IT"/>
          <w14:ligatures w14:val="none"/>
        </w:rPr>
      </w:pPr>
    </w:p>
    <w:p w14:paraId="2675E2D9" w14:textId="77777777" w:rsidR="008922A6" w:rsidRDefault="008922A6" w:rsidP="00803241">
      <w:pPr>
        <w:spacing w:after="0" w:line="240" w:lineRule="auto"/>
        <w:jc w:val="both"/>
        <w:outlineLvl w:val="1"/>
        <w:rPr>
          <w:rFonts w:ascii="Calibri" w:eastAsia="Times New Roman" w:hAnsi="Calibri" w:cs="Calibri"/>
          <w:b/>
          <w:bCs/>
          <w:kern w:val="0"/>
          <w:sz w:val="22"/>
          <w:szCs w:val="22"/>
          <w:lang w:eastAsia="it-IT"/>
          <w14:ligatures w14:val="none"/>
        </w:rPr>
      </w:pPr>
    </w:p>
    <w:p w14:paraId="3438AB35" w14:textId="5160F906" w:rsidR="008015FF" w:rsidRPr="00803241" w:rsidRDefault="00803241" w:rsidP="00803241">
      <w:pPr>
        <w:spacing w:after="0" w:line="240" w:lineRule="auto"/>
        <w:jc w:val="both"/>
        <w:outlineLvl w:val="1"/>
        <w:rPr>
          <w:rFonts w:ascii="Calibri" w:eastAsia="Times New Roman" w:hAnsi="Calibri" w:cs="Calibri"/>
          <w:b/>
          <w:bCs/>
          <w:kern w:val="0"/>
          <w:sz w:val="22"/>
          <w:szCs w:val="22"/>
          <w:lang w:eastAsia="it-IT"/>
          <w14:ligatures w14:val="none"/>
        </w:rPr>
      </w:pPr>
      <w:r w:rsidRPr="00803241">
        <w:rPr>
          <w:rFonts w:ascii="Calibri" w:eastAsia="Times New Roman" w:hAnsi="Calibri" w:cs="Calibri"/>
          <w:b/>
          <w:bCs/>
          <w:kern w:val="0"/>
          <w:sz w:val="22"/>
          <w:szCs w:val="22"/>
          <w:lang w:eastAsia="it-IT"/>
          <w14:ligatures w14:val="none"/>
        </w:rPr>
        <w:lastRenderedPageBreak/>
        <w:t>INNOVATION DISTRICT: SPAZIO ALLE STARTUP E ALLE IDEE CHE CAMBIANO IL SETTORE</w:t>
      </w:r>
    </w:p>
    <w:p w14:paraId="6C29998B" w14:textId="0D791F3F" w:rsidR="00DF2E9B" w:rsidRPr="00803241" w:rsidRDefault="00DF2E9B" w:rsidP="00803241">
      <w:pPr>
        <w:spacing w:after="0" w:line="240" w:lineRule="auto"/>
        <w:jc w:val="both"/>
        <w:outlineLvl w:val="1"/>
        <w:rPr>
          <w:rFonts w:ascii="Calibri" w:eastAsia="Times New Roman" w:hAnsi="Calibri" w:cs="Calibri"/>
          <w:b/>
          <w:bCs/>
          <w:kern w:val="0"/>
          <w:lang w:eastAsia="it-IT"/>
          <w14:ligatures w14:val="none"/>
        </w:rPr>
      </w:pPr>
      <w:r w:rsidRPr="00803241">
        <w:rPr>
          <w:rFonts w:ascii="Calibri" w:eastAsia="Times New Roman" w:hAnsi="Calibri" w:cs="Calibri"/>
          <w:b/>
          <w:bCs/>
          <w:kern w:val="0"/>
          <w:sz w:val="22"/>
          <w:szCs w:val="22"/>
          <w:lang w:eastAsia="it-IT"/>
          <w14:ligatures w14:val="none"/>
        </w:rPr>
        <w:t xml:space="preserve">Innovation </w:t>
      </w:r>
      <w:proofErr w:type="spellStart"/>
      <w:r w:rsidRPr="00803241">
        <w:rPr>
          <w:rFonts w:ascii="Calibri" w:eastAsia="Times New Roman" w:hAnsi="Calibri" w:cs="Calibri"/>
          <w:b/>
          <w:bCs/>
          <w:kern w:val="0"/>
          <w:sz w:val="22"/>
          <w:szCs w:val="22"/>
          <w:lang w:eastAsia="it-IT"/>
          <w14:ligatures w14:val="none"/>
        </w:rPr>
        <w:t>District</w:t>
      </w:r>
      <w:proofErr w:type="spellEnd"/>
      <w:r w:rsidRPr="00803241">
        <w:rPr>
          <w:rFonts w:ascii="Calibri" w:eastAsia="Times New Roman" w:hAnsi="Calibri" w:cs="Calibri"/>
          <w:kern w:val="0"/>
          <w:sz w:val="22"/>
          <w:szCs w:val="22"/>
          <w:lang w:eastAsia="it-IT"/>
          <w14:ligatures w14:val="none"/>
        </w:rPr>
        <w:t>, l'ecosistema dedicato all'innovazione</w:t>
      </w:r>
      <w:r w:rsidR="00571ABB">
        <w:rPr>
          <w:rFonts w:ascii="Calibri" w:eastAsia="Times New Roman" w:hAnsi="Calibri" w:cs="Calibri"/>
          <w:kern w:val="0"/>
          <w:sz w:val="22"/>
          <w:szCs w:val="22"/>
          <w:lang w:eastAsia="it-IT"/>
          <w14:ligatures w14:val="none"/>
        </w:rPr>
        <w:t xml:space="preserve">, torna anche in questa edizione di </w:t>
      </w:r>
      <w:r w:rsidR="00655290" w:rsidRPr="00803241">
        <w:rPr>
          <w:rFonts w:ascii="Calibri" w:eastAsia="Times New Roman" w:hAnsi="Calibri" w:cs="Calibri"/>
          <w:b/>
          <w:bCs/>
          <w:kern w:val="0"/>
          <w:sz w:val="22"/>
          <w:szCs w:val="22"/>
          <w:lang w:eastAsia="it-IT"/>
          <w14:ligatures w14:val="none"/>
        </w:rPr>
        <w:t xml:space="preserve">IBE </w:t>
      </w:r>
      <w:proofErr w:type="spellStart"/>
      <w:r w:rsidR="00655290" w:rsidRPr="00803241">
        <w:rPr>
          <w:rFonts w:ascii="Calibri" w:eastAsia="Times New Roman" w:hAnsi="Calibri" w:cs="Calibri"/>
          <w:b/>
          <w:bCs/>
          <w:kern w:val="0"/>
          <w:sz w:val="22"/>
          <w:szCs w:val="22"/>
          <w:lang w:eastAsia="it-IT"/>
          <w14:ligatures w14:val="none"/>
        </w:rPr>
        <w:t>Intermobility</w:t>
      </w:r>
      <w:proofErr w:type="spellEnd"/>
      <w:r w:rsidR="00655290" w:rsidRPr="00803241">
        <w:rPr>
          <w:rFonts w:ascii="Calibri" w:eastAsia="Times New Roman" w:hAnsi="Calibri" w:cs="Calibri"/>
          <w:b/>
          <w:bCs/>
          <w:kern w:val="0"/>
          <w:sz w:val="22"/>
          <w:szCs w:val="22"/>
          <w:lang w:eastAsia="it-IT"/>
          <w14:ligatures w14:val="none"/>
        </w:rPr>
        <w:t xml:space="preserve"> Future Ways</w:t>
      </w:r>
      <w:r w:rsidRPr="00803241">
        <w:rPr>
          <w:rFonts w:ascii="Calibri" w:eastAsia="Times New Roman" w:hAnsi="Calibri" w:cs="Calibri"/>
          <w:kern w:val="0"/>
          <w:sz w:val="22"/>
          <w:szCs w:val="22"/>
          <w:lang w:eastAsia="it-IT"/>
          <w14:ligatures w14:val="none"/>
        </w:rPr>
        <w:t xml:space="preserve"> </w:t>
      </w:r>
      <w:r w:rsidR="00571ABB">
        <w:rPr>
          <w:rFonts w:ascii="Calibri" w:eastAsia="Times New Roman" w:hAnsi="Calibri" w:cs="Calibri"/>
          <w:kern w:val="0"/>
          <w:sz w:val="22"/>
          <w:szCs w:val="22"/>
          <w:lang w:eastAsia="it-IT"/>
          <w14:ligatures w14:val="none"/>
        </w:rPr>
        <w:t xml:space="preserve">che si conferma </w:t>
      </w:r>
      <w:r w:rsidRPr="00803241">
        <w:rPr>
          <w:rFonts w:ascii="Calibri" w:eastAsia="Times New Roman" w:hAnsi="Calibri" w:cs="Calibri"/>
          <w:kern w:val="0"/>
          <w:sz w:val="22"/>
          <w:szCs w:val="22"/>
          <w:lang w:eastAsia="it-IT"/>
          <w14:ligatures w14:val="none"/>
        </w:rPr>
        <w:t>piattaforma di incontro tra imprese, investitori</w:t>
      </w:r>
      <w:r w:rsidR="00571ABB">
        <w:rPr>
          <w:rFonts w:ascii="Calibri" w:eastAsia="Times New Roman" w:hAnsi="Calibri" w:cs="Calibri"/>
          <w:kern w:val="0"/>
          <w:sz w:val="22"/>
          <w:szCs w:val="22"/>
          <w:lang w:eastAsia="it-IT"/>
          <w14:ligatures w14:val="none"/>
        </w:rPr>
        <w:t xml:space="preserve"> e giovani talenti.</w:t>
      </w:r>
    </w:p>
    <w:p w14:paraId="43CD1DB1" w14:textId="54FD859A" w:rsidR="00DF2E9B" w:rsidRPr="00803241" w:rsidRDefault="00571ABB" w:rsidP="00803241">
      <w:pPr>
        <w:spacing w:after="0" w:line="240" w:lineRule="auto"/>
        <w:jc w:val="both"/>
        <w:rPr>
          <w:rFonts w:ascii="Calibri" w:eastAsia="Times New Roman" w:hAnsi="Calibri" w:cs="Calibri"/>
          <w:kern w:val="0"/>
          <w:sz w:val="22"/>
          <w:szCs w:val="22"/>
          <w:lang w:eastAsia="it-IT"/>
          <w14:ligatures w14:val="none"/>
        </w:rPr>
      </w:pPr>
      <w:r>
        <w:rPr>
          <w:rFonts w:ascii="Calibri" w:eastAsia="Times New Roman" w:hAnsi="Calibri" w:cs="Calibri"/>
          <w:kern w:val="0"/>
          <w:sz w:val="22"/>
          <w:szCs w:val="22"/>
          <w:lang w:eastAsia="it-IT"/>
          <w14:ligatures w14:val="none"/>
        </w:rPr>
        <w:t xml:space="preserve">Per favorire la crescita di progetti innovativi è </w:t>
      </w:r>
      <w:r w:rsidR="00DF2E9B" w:rsidRPr="00803241">
        <w:rPr>
          <w:rFonts w:ascii="Calibri" w:eastAsia="Times New Roman" w:hAnsi="Calibri" w:cs="Calibri"/>
          <w:kern w:val="0"/>
          <w:sz w:val="22"/>
          <w:szCs w:val="22"/>
          <w:lang w:eastAsia="it-IT"/>
          <w14:ligatures w14:val="none"/>
        </w:rPr>
        <w:t xml:space="preserve">aperta la </w:t>
      </w:r>
      <w:r w:rsidR="00DF2E9B" w:rsidRPr="00803241">
        <w:rPr>
          <w:rFonts w:ascii="Calibri" w:eastAsia="Times New Roman" w:hAnsi="Calibri" w:cs="Calibri"/>
          <w:b/>
          <w:bCs/>
          <w:kern w:val="0"/>
          <w:sz w:val="22"/>
          <w:szCs w:val="22"/>
          <w:lang w:eastAsia="it-IT"/>
          <w14:ligatures w14:val="none"/>
        </w:rPr>
        <w:t>Call for Start-Up</w:t>
      </w:r>
      <w:r w:rsidR="00DF2E9B" w:rsidRPr="00803241">
        <w:rPr>
          <w:rFonts w:ascii="Calibri" w:eastAsia="Times New Roman" w:hAnsi="Calibri" w:cs="Calibri"/>
          <w:kern w:val="0"/>
          <w:sz w:val="22"/>
          <w:szCs w:val="22"/>
          <w:lang w:eastAsia="it-IT"/>
          <w14:ligatures w14:val="none"/>
        </w:rPr>
        <w:t>, iniziativa promossa da</w:t>
      </w:r>
      <w:r>
        <w:rPr>
          <w:rFonts w:ascii="Calibri" w:eastAsia="Times New Roman" w:hAnsi="Calibri" w:cs="Calibri"/>
          <w:kern w:val="0"/>
          <w:sz w:val="22"/>
          <w:szCs w:val="22"/>
          <w:lang w:eastAsia="it-IT"/>
          <w14:ligatures w14:val="none"/>
        </w:rPr>
        <w:t xml:space="preserve"> </w:t>
      </w:r>
      <w:proofErr w:type="spellStart"/>
      <w:r w:rsidR="00C32855" w:rsidRPr="00571ABB">
        <w:rPr>
          <w:rFonts w:ascii="Calibri" w:eastAsia="Times New Roman" w:hAnsi="Calibri" w:cs="Calibri"/>
          <w:b/>
          <w:bCs/>
          <w:kern w:val="0"/>
          <w:sz w:val="22"/>
          <w:szCs w:val="22"/>
          <w:lang w:eastAsia="it-IT"/>
          <w14:ligatures w14:val="none"/>
        </w:rPr>
        <w:t>I</w:t>
      </w:r>
      <w:r w:rsidR="00DF2E9B" w:rsidRPr="00571ABB">
        <w:rPr>
          <w:rFonts w:ascii="Calibri" w:eastAsia="Times New Roman" w:hAnsi="Calibri" w:cs="Calibri"/>
          <w:b/>
          <w:bCs/>
          <w:kern w:val="0"/>
          <w:sz w:val="22"/>
          <w:szCs w:val="22"/>
          <w:lang w:eastAsia="it-IT"/>
          <w14:ligatures w14:val="none"/>
        </w:rPr>
        <w:t>talian</w:t>
      </w:r>
      <w:proofErr w:type="spellEnd"/>
      <w:r w:rsidR="00DF2E9B" w:rsidRPr="00571ABB">
        <w:rPr>
          <w:rFonts w:ascii="Calibri" w:eastAsia="Times New Roman" w:hAnsi="Calibri" w:cs="Calibri"/>
          <w:b/>
          <w:bCs/>
          <w:kern w:val="0"/>
          <w:sz w:val="22"/>
          <w:szCs w:val="22"/>
          <w:lang w:eastAsia="it-IT"/>
          <w14:ligatures w14:val="none"/>
        </w:rPr>
        <w:t xml:space="preserve"> </w:t>
      </w:r>
      <w:proofErr w:type="spellStart"/>
      <w:r w:rsidR="00DF2E9B" w:rsidRPr="00571ABB">
        <w:rPr>
          <w:rFonts w:ascii="Calibri" w:eastAsia="Times New Roman" w:hAnsi="Calibri" w:cs="Calibri"/>
          <w:b/>
          <w:bCs/>
          <w:kern w:val="0"/>
          <w:sz w:val="22"/>
          <w:szCs w:val="22"/>
          <w:lang w:eastAsia="it-IT"/>
          <w14:ligatures w14:val="none"/>
        </w:rPr>
        <w:t>Exhibition</w:t>
      </w:r>
      <w:proofErr w:type="spellEnd"/>
      <w:r w:rsidR="00DF2E9B" w:rsidRPr="00571ABB">
        <w:rPr>
          <w:rFonts w:ascii="Calibri" w:eastAsia="Times New Roman" w:hAnsi="Calibri" w:cs="Calibri"/>
          <w:b/>
          <w:bCs/>
          <w:kern w:val="0"/>
          <w:sz w:val="22"/>
          <w:szCs w:val="22"/>
          <w:lang w:eastAsia="it-IT"/>
          <w14:ligatures w14:val="none"/>
        </w:rPr>
        <w:t xml:space="preserve"> Group</w:t>
      </w:r>
      <w:r w:rsidR="00DF2E9B" w:rsidRPr="00803241">
        <w:rPr>
          <w:rFonts w:ascii="Calibri" w:eastAsia="Times New Roman" w:hAnsi="Calibri" w:cs="Calibri"/>
          <w:kern w:val="0"/>
          <w:sz w:val="22"/>
          <w:szCs w:val="22"/>
          <w:lang w:eastAsia="it-IT"/>
          <w14:ligatures w14:val="none"/>
        </w:rPr>
        <w:t xml:space="preserve"> </w:t>
      </w:r>
      <w:r w:rsidRPr="001A66DF">
        <w:rPr>
          <w:rFonts w:ascii="Calibri" w:eastAsia="Times New Roman" w:hAnsi="Calibri" w:cs="Calibri"/>
          <w:b/>
          <w:bCs/>
          <w:kern w:val="0"/>
          <w:sz w:val="22"/>
          <w:szCs w:val="22"/>
          <w:lang w:eastAsia="it-IT"/>
          <w14:ligatures w14:val="none"/>
        </w:rPr>
        <w:t>(IEG)</w:t>
      </w:r>
      <w:r>
        <w:rPr>
          <w:rFonts w:ascii="Calibri" w:eastAsia="Times New Roman" w:hAnsi="Calibri" w:cs="Calibri"/>
          <w:kern w:val="0"/>
          <w:sz w:val="22"/>
          <w:szCs w:val="22"/>
          <w:lang w:eastAsia="it-IT"/>
          <w14:ligatures w14:val="none"/>
        </w:rPr>
        <w:t xml:space="preserve"> </w:t>
      </w:r>
      <w:r w:rsidR="00DF2E9B" w:rsidRPr="00803241">
        <w:rPr>
          <w:rFonts w:ascii="Calibri" w:eastAsia="Times New Roman" w:hAnsi="Calibri" w:cs="Calibri"/>
          <w:kern w:val="0"/>
          <w:sz w:val="22"/>
          <w:szCs w:val="22"/>
          <w:lang w:eastAsia="it-IT"/>
          <w14:ligatures w14:val="none"/>
        </w:rPr>
        <w:t xml:space="preserve">con </w:t>
      </w:r>
      <w:r>
        <w:rPr>
          <w:rFonts w:ascii="Calibri" w:eastAsia="Times New Roman" w:hAnsi="Calibri" w:cs="Calibri"/>
          <w:kern w:val="0"/>
          <w:sz w:val="22"/>
          <w:szCs w:val="22"/>
          <w:lang w:eastAsia="it-IT"/>
          <w14:ligatures w14:val="none"/>
        </w:rPr>
        <w:t xml:space="preserve">il supporto di: </w:t>
      </w:r>
      <w:r w:rsidR="00DF2E9B" w:rsidRPr="00571ABB">
        <w:rPr>
          <w:rFonts w:ascii="Calibri" w:eastAsia="Times New Roman" w:hAnsi="Calibri" w:cs="Calibri"/>
          <w:b/>
          <w:bCs/>
          <w:kern w:val="0"/>
          <w:sz w:val="22"/>
          <w:szCs w:val="22"/>
          <w:lang w:eastAsia="it-IT"/>
          <w14:ligatures w14:val="none"/>
        </w:rPr>
        <w:t>Fondazione per lo Sviluppo Sostenibile</w:t>
      </w:r>
      <w:r w:rsidR="00DF2E9B" w:rsidRPr="00803241">
        <w:rPr>
          <w:rFonts w:ascii="Calibri" w:eastAsia="Times New Roman" w:hAnsi="Calibri" w:cs="Calibri"/>
          <w:kern w:val="0"/>
          <w:sz w:val="22"/>
          <w:szCs w:val="22"/>
          <w:lang w:eastAsia="it-IT"/>
          <w14:ligatures w14:val="none"/>
        </w:rPr>
        <w:t xml:space="preserve">, </w:t>
      </w:r>
      <w:r w:rsidR="00DF2E9B" w:rsidRPr="00571ABB">
        <w:rPr>
          <w:rFonts w:ascii="Calibri" w:eastAsia="Times New Roman" w:hAnsi="Calibri" w:cs="Calibri"/>
          <w:b/>
          <w:bCs/>
          <w:kern w:val="0"/>
          <w:sz w:val="22"/>
          <w:szCs w:val="22"/>
          <w:lang w:eastAsia="it-IT"/>
          <w14:ligatures w14:val="none"/>
        </w:rPr>
        <w:t>Tecnopolo di Rimini</w:t>
      </w:r>
      <w:r w:rsidR="00DF2E9B" w:rsidRPr="00803241">
        <w:rPr>
          <w:rFonts w:ascii="Calibri" w:eastAsia="Times New Roman" w:hAnsi="Calibri" w:cs="Calibri"/>
          <w:kern w:val="0"/>
          <w:sz w:val="22"/>
          <w:szCs w:val="22"/>
          <w:lang w:eastAsia="it-IT"/>
          <w14:ligatures w14:val="none"/>
        </w:rPr>
        <w:t xml:space="preserve">, </w:t>
      </w:r>
      <w:r w:rsidR="00DF2E9B" w:rsidRPr="00571ABB">
        <w:rPr>
          <w:rFonts w:ascii="Calibri" w:eastAsia="Times New Roman" w:hAnsi="Calibri" w:cs="Calibri"/>
          <w:b/>
          <w:bCs/>
          <w:kern w:val="0"/>
          <w:sz w:val="22"/>
          <w:szCs w:val="22"/>
          <w:lang w:eastAsia="it-IT"/>
          <w14:ligatures w14:val="none"/>
        </w:rPr>
        <w:t>ANGI</w:t>
      </w:r>
      <w:r w:rsidR="00DF2E9B" w:rsidRPr="00803241">
        <w:rPr>
          <w:rFonts w:ascii="Calibri" w:eastAsia="Times New Roman" w:hAnsi="Calibri" w:cs="Calibri"/>
          <w:kern w:val="0"/>
          <w:sz w:val="22"/>
          <w:szCs w:val="22"/>
          <w:lang w:eastAsia="it-IT"/>
          <w14:ligatures w14:val="none"/>
        </w:rPr>
        <w:t xml:space="preserve"> e </w:t>
      </w:r>
      <w:r w:rsidR="00DF2E9B" w:rsidRPr="00571ABB">
        <w:rPr>
          <w:rFonts w:ascii="Calibri" w:eastAsia="Times New Roman" w:hAnsi="Calibri" w:cs="Calibri"/>
          <w:b/>
          <w:bCs/>
          <w:kern w:val="0"/>
          <w:sz w:val="22"/>
          <w:szCs w:val="22"/>
          <w:lang w:eastAsia="it-IT"/>
          <w14:ligatures w14:val="none"/>
        </w:rPr>
        <w:t xml:space="preserve">ART-ER </w:t>
      </w:r>
      <w:r w:rsidR="00DF2E9B" w:rsidRPr="00803241">
        <w:rPr>
          <w:rFonts w:ascii="Calibri" w:eastAsia="Times New Roman" w:hAnsi="Calibri" w:cs="Calibri"/>
          <w:kern w:val="0"/>
          <w:sz w:val="22"/>
          <w:szCs w:val="22"/>
          <w:lang w:eastAsia="it-IT"/>
          <w14:ligatures w14:val="none"/>
        </w:rPr>
        <w:t xml:space="preserve">in qualità di </w:t>
      </w:r>
      <w:proofErr w:type="spellStart"/>
      <w:r w:rsidR="00DF2E9B" w:rsidRPr="00803241">
        <w:rPr>
          <w:rFonts w:ascii="Calibri" w:eastAsia="Times New Roman" w:hAnsi="Calibri" w:cs="Calibri"/>
          <w:kern w:val="0"/>
          <w:sz w:val="22"/>
          <w:szCs w:val="22"/>
          <w:lang w:eastAsia="it-IT"/>
          <w14:ligatures w14:val="none"/>
        </w:rPr>
        <w:t>Main</w:t>
      </w:r>
      <w:proofErr w:type="spellEnd"/>
      <w:r w:rsidR="00DF2E9B" w:rsidRPr="00803241">
        <w:rPr>
          <w:rFonts w:ascii="Calibri" w:eastAsia="Times New Roman" w:hAnsi="Calibri" w:cs="Calibri"/>
          <w:kern w:val="0"/>
          <w:sz w:val="22"/>
          <w:szCs w:val="22"/>
          <w:lang w:eastAsia="it-IT"/>
          <w14:ligatures w14:val="none"/>
        </w:rPr>
        <w:t xml:space="preserve"> Partner</w:t>
      </w:r>
      <w:r>
        <w:rPr>
          <w:rFonts w:ascii="Calibri" w:eastAsia="Times New Roman" w:hAnsi="Calibri" w:cs="Calibri"/>
          <w:kern w:val="0"/>
          <w:sz w:val="22"/>
          <w:szCs w:val="22"/>
          <w:lang w:eastAsia="it-IT"/>
          <w14:ligatures w14:val="none"/>
        </w:rPr>
        <w:t xml:space="preserve"> e </w:t>
      </w:r>
      <w:r w:rsidRPr="00571ABB">
        <w:rPr>
          <w:rFonts w:ascii="Calibri" w:eastAsia="Times New Roman" w:hAnsi="Calibri" w:cs="Calibri"/>
          <w:b/>
          <w:bCs/>
          <w:color w:val="000000" w:themeColor="text1"/>
          <w:kern w:val="0"/>
          <w:sz w:val="22"/>
          <w:szCs w:val="22"/>
          <w:lang w:eastAsia="it-IT"/>
          <w14:ligatures w14:val="none"/>
        </w:rPr>
        <w:t xml:space="preserve">EIT Urban </w:t>
      </w:r>
      <w:proofErr w:type="spellStart"/>
      <w:r w:rsidRPr="00571ABB">
        <w:rPr>
          <w:rFonts w:ascii="Calibri" w:eastAsia="Times New Roman" w:hAnsi="Calibri" w:cs="Calibri"/>
          <w:b/>
          <w:bCs/>
          <w:color w:val="000000" w:themeColor="text1"/>
          <w:kern w:val="0"/>
          <w:sz w:val="22"/>
          <w:szCs w:val="22"/>
          <w:lang w:eastAsia="it-IT"/>
          <w14:ligatures w14:val="none"/>
        </w:rPr>
        <w:t>Mobilty</w:t>
      </w:r>
      <w:proofErr w:type="spellEnd"/>
      <w:r>
        <w:rPr>
          <w:rFonts w:ascii="Calibri" w:eastAsia="Times New Roman" w:hAnsi="Calibri" w:cs="Calibri"/>
          <w:b/>
          <w:bCs/>
          <w:color w:val="000000" w:themeColor="text1"/>
          <w:kern w:val="0"/>
          <w:sz w:val="22"/>
          <w:szCs w:val="22"/>
          <w:lang w:eastAsia="it-IT"/>
          <w14:ligatures w14:val="none"/>
        </w:rPr>
        <w:t xml:space="preserve"> </w:t>
      </w:r>
      <w:r>
        <w:rPr>
          <w:rFonts w:ascii="Calibri" w:eastAsia="Times New Roman" w:hAnsi="Calibri" w:cs="Calibri"/>
          <w:color w:val="000000" w:themeColor="text1"/>
          <w:kern w:val="0"/>
          <w:sz w:val="22"/>
          <w:szCs w:val="22"/>
          <w:lang w:eastAsia="it-IT"/>
          <w14:ligatures w14:val="none"/>
        </w:rPr>
        <w:t>per lo sviluppo internazionale</w:t>
      </w:r>
      <w:r w:rsidR="00D613F9" w:rsidRPr="00803241">
        <w:rPr>
          <w:rFonts w:ascii="Calibri" w:eastAsia="Times New Roman" w:hAnsi="Calibri" w:cs="Calibri"/>
          <w:color w:val="000000" w:themeColor="text1"/>
          <w:kern w:val="0"/>
          <w:sz w:val="22"/>
          <w:szCs w:val="22"/>
          <w:lang w:eastAsia="it-IT"/>
          <w14:ligatures w14:val="none"/>
        </w:rPr>
        <w:t xml:space="preserve">. </w:t>
      </w:r>
      <w:r w:rsidR="00DF2E9B" w:rsidRPr="00803241">
        <w:rPr>
          <w:rFonts w:ascii="Calibri" w:eastAsia="Times New Roman" w:hAnsi="Calibri" w:cs="Calibri"/>
          <w:kern w:val="0"/>
          <w:sz w:val="22"/>
          <w:szCs w:val="22"/>
          <w:lang w:eastAsia="it-IT"/>
          <w14:ligatures w14:val="none"/>
        </w:rPr>
        <w:t>La scadenza per l'invio delle candidature è fissata al</w:t>
      </w:r>
      <w:r w:rsidR="00DF2E9B" w:rsidRPr="00803241">
        <w:rPr>
          <w:rFonts w:ascii="Calibri" w:eastAsia="Times New Roman" w:hAnsi="Calibri" w:cs="Calibri"/>
          <w:b/>
          <w:bCs/>
          <w:kern w:val="0"/>
          <w:sz w:val="22"/>
          <w:szCs w:val="22"/>
          <w:lang w:eastAsia="it-IT"/>
          <w14:ligatures w14:val="none"/>
        </w:rPr>
        <w:t xml:space="preserve"> 30 agosto 2026.</w:t>
      </w:r>
    </w:p>
    <w:p w14:paraId="1102F465" w14:textId="2D6A93FF" w:rsidR="00655290" w:rsidRPr="00803241" w:rsidRDefault="00AB2599" w:rsidP="00803241">
      <w:pPr>
        <w:spacing w:after="0" w:line="240" w:lineRule="auto"/>
        <w:jc w:val="both"/>
        <w:rPr>
          <w:rFonts w:ascii="Calibri" w:eastAsia="Times New Roman" w:hAnsi="Calibri" w:cs="Calibri"/>
          <w:kern w:val="0"/>
          <w:sz w:val="22"/>
          <w:szCs w:val="22"/>
          <w:lang w:eastAsia="it-IT"/>
          <w14:ligatures w14:val="none"/>
        </w:rPr>
      </w:pPr>
      <w:r>
        <w:rPr>
          <w:rFonts w:ascii="Calibri" w:eastAsia="Times New Roman" w:hAnsi="Calibri" w:cs="Calibri"/>
          <w:kern w:val="0"/>
          <w:sz w:val="22"/>
          <w:szCs w:val="22"/>
          <w:lang w:eastAsia="it-IT"/>
          <w14:ligatures w14:val="none"/>
        </w:rPr>
        <w:t xml:space="preserve">La valorizzazione di progetti, prodotti e servizi è al centro dell’Innovation </w:t>
      </w:r>
      <w:proofErr w:type="spellStart"/>
      <w:r>
        <w:rPr>
          <w:rFonts w:ascii="Calibri" w:eastAsia="Times New Roman" w:hAnsi="Calibri" w:cs="Calibri"/>
          <w:kern w:val="0"/>
          <w:sz w:val="22"/>
          <w:szCs w:val="22"/>
          <w:lang w:eastAsia="it-IT"/>
          <w14:ligatures w14:val="none"/>
        </w:rPr>
        <w:t>Discrict</w:t>
      </w:r>
      <w:proofErr w:type="spellEnd"/>
      <w:r>
        <w:rPr>
          <w:rFonts w:ascii="Calibri" w:eastAsia="Times New Roman" w:hAnsi="Calibri" w:cs="Calibri"/>
          <w:kern w:val="0"/>
          <w:sz w:val="22"/>
          <w:szCs w:val="22"/>
          <w:lang w:eastAsia="it-IT"/>
          <w14:ligatures w14:val="none"/>
        </w:rPr>
        <w:t>. All</w:t>
      </w:r>
      <w:r w:rsidRPr="00803241">
        <w:rPr>
          <w:rFonts w:ascii="Calibri" w:eastAsia="Times New Roman" w:hAnsi="Calibri" w:cs="Calibri"/>
          <w:kern w:val="0"/>
          <w:sz w:val="22"/>
          <w:szCs w:val="22"/>
          <w:lang w:eastAsia="it-IT"/>
          <w14:ligatures w14:val="none"/>
        </w:rPr>
        <w:t xml:space="preserve">e aziende espositrici </w:t>
      </w:r>
      <w:r>
        <w:rPr>
          <w:rFonts w:ascii="Calibri" w:eastAsia="Times New Roman" w:hAnsi="Calibri" w:cs="Calibri"/>
          <w:kern w:val="0"/>
          <w:sz w:val="22"/>
          <w:szCs w:val="22"/>
          <w:lang w:eastAsia="it-IT"/>
          <w14:ligatures w14:val="none"/>
        </w:rPr>
        <w:t xml:space="preserve">più </w:t>
      </w:r>
      <w:r w:rsidRPr="00803241">
        <w:rPr>
          <w:rFonts w:ascii="Calibri" w:eastAsia="Times New Roman" w:hAnsi="Calibri" w:cs="Calibri"/>
          <w:kern w:val="0"/>
          <w:sz w:val="22"/>
          <w:szCs w:val="22"/>
          <w:lang w:eastAsia="it-IT"/>
          <w14:ligatures w14:val="none"/>
        </w:rPr>
        <w:t>innovative</w:t>
      </w:r>
      <w:r>
        <w:rPr>
          <w:rFonts w:ascii="Calibri" w:eastAsia="Times New Roman" w:hAnsi="Calibri" w:cs="Calibri"/>
          <w:kern w:val="0"/>
          <w:sz w:val="22"/>
          <w:szCs w:val="22"/>
          <w:lang w:eastAsia="it-IT"/>
          <w14:ligatures w14:val="none"/>
        </w:rPr>
        <w:t xml:space="preserve">, infatti, verrà assegnato il premio </w:t>
      </w:r>
      <w:r w:rsidRPr="00803241">
        <w:rPr>
          <w:rFonts w:ascii="Calibri" w:eastAsia="Times New Roman" w:hAnsi="Calibri" w:cs="Calibri"/>
          <w:b/>
          <w:bCs/>
          <w:kern w:val="0"/>
          <w:sz w:val="22"/>
          <w:szCs w:val="22"/>
          <w:lang w:eastAsia="it-IT"/>
          <w14:ligatures w14:val="none"/>
        </w:rPr>
        <w:t xml:space="preserve">"Lorenzo Cagnoni per l’innovazione” </w:t>
      </w:r>
      <w:r>
        <w:rPr>
          <w:rFonts w:ascii="Calibri" w:eastAsia="Times New Roman" w:hAnsi="Calibri" w:cs="Calibri"/>
          <w:kern w:val="0"/>
          <w:sz w:val="22"/>
          <w:szCs w:val="22"/>
          <w:lang w:eastAsia="it-IT"/>
          <w14:ligatures w14:val="none"/>
        </w:rPr>
        <w:t>dedicato</w:t>
      </w:r>
      <w:r w:rsidRPr="00803241">
        <w:rPr>
          <w:rFonts w:ascii="Calibri" w:eastAsia="Times New Roman" w:hAnsi="Calibri" w:cs="Calibri"/>
          <w:kern w:val="0"/>
          <w:sz w:val="22"/>
          <w:szCs w:val="22"/>
          <w:lang w:eastAsia="it-IT"/>
          <w14:ligatures w14:val="none"/>
        </w:rPr>
        <w:t xml:space="preserve"> ai tre migliori progetti presentati </w:t>
      </w:r>
      <w:r>
        <w:rPr>
          <w:rFonts w:ascii="Calibri" w:eastAsia="Times New Roman" w:hAnsi="Calibri" w:cs="Calibri"/>
          <w:kern w:val="0"/>
          <w:sz w:val="22"/>
          <w:szCs w:val="22"/>
          <w:lang w:eastAsia="it-IT"/>
          <w14:ligatures w14:val="none"/>
        </w:rPr>
        <w:t xml:space="preserve">a </w:t>
      </w:r>
      <w:r w:rsidRPr="00803241">
        <w:rPr>
          <w:rFonts w:ascii="Calibri" w:eastAsia="Times New Roman" w:hAnsi="Calibri" w:cs="Calibri"/>
          <w:kern w:val="0"/>
          <w:sz w:val="22"/>
          <w:szCs w:val="22"/>
          <w:lang w:eastAsia="it-IT"/>
          <w14:ligatures w14:val="none"/>
        </w:rPr>
        <w:t xml:space="preserve">IBE </w:t>
      </w:r>
      <w:proofErr w:type="spellStart"/>
      <w:r w:rsidRPr="00803241">
        <w:rPr>
          <w:rFonts w:ascii="Calibri" w:eastAsia="Times New Roman" w:hAnsi="Calibri" w:cs="Calibri"/>
          <w:kern w:val="0"/>
          <w:sz w:val="22"/>
          <w:szCs w:val="22"/>
          <w:lang w:eastAsia="it-IT"/>
          <w14:ligatures w14:val="none"/>
        </w:rPr>
        <w:t>Intermobility</w:t>
      </w:r>
      <w:proofErr w:type="spellEnd"/>
      <w:r w:rsidRPr="00803241">
        <w:rPr>
          <w:rFonts w:ascii="Calibri" w:eastAsia="Times New Roman" w:hAnsi="Calibri" w:cs="Calibri"/>
          <w:kern w:val="0"/>
          <w:sz w:val="22"/>
          <w:szCs w:val="22"/>
          <w:lang w:eastAsia="it-IT"/>
          <w14:ligatures w14:val="none"/>
        </w:rPr>
        <w:t xml:space="preserve"> Future Ways</w:t>
      </w:r>
      <w:r>
        <w:rPr>
          <w:rFonts w:ascii="Calibri" w:eastAsia="Times New Roman" w:hAnsi="Calibri" w:cs="Calibri"/>
          <w:kern w:val="0"/>
          <w:sz w:val="22"/>
          <w:szCs w:val="22"/>
          <w:lang w:eastAsia="it-IT"/>
          <w14:ligatures w14:val="none"/>
        </w:rPr>
        <w:t xml:space="preserve"> </w:t>
      </w:r>
      <w:r w:rsidR="005E023C" w:rsidRPr="00803241">
        <w:rPr>
          <w:rFonts w:ascii="Calibri" w:eastAsia="Times New Roman" w:hAnsi="Calibri" w:cs="Calibri"/>
          <w:kern w:val="0"/>
          <w:sz w:val="22"/>
          <w:szCs w:val="22"/>
          <w:lang w:eastAsia="it-IT"/>
          <w14:ligatures w14:val="none"/>
        </w:rPr>
        <w:t xml:space="preserve">e </w:t>
      </w:r>
      <w:r w:rsidR="005E023C" w:rsidRPr="00803241">
        <w:rPr>
          <w:rFonts w:ascii="Calibri" w:eastAsia="Times New Roman" w:hAnsi="Calibri" w:cs="Calibri"/>
          <w:b/>
          <w:bCs/>
          <w:kern w:val="0"/>
          <w:sz w:val="22"/>
          <w:szCs w:val="22"/>
          <w:lang w:eastAsia="it-IT"/>
          <w14:ligatures w14:val="none"/>
        </w:rPr>
        <w:t xml:space="preserve">il </w:t>
      </w:r>
      <w:r w:rsidR="001B2DF1" w:rsidRPr="00803241">
        <w:rPr>
          <w:rFonts w:ascii="Calibri" w:eastAsia="Times New Roman" w:hAnsi="Calibri" w:cs="Calibri"/>
          <w:b/>
          <w:bCs/>
          <w:kern w:val="0"/>
          <w:sz w:val="22"/>
          <w:szCs w:val="22"/>
          <w:lang w:eastAsia="it-IT"/>
          <w14:ligatures w14:val="none"/>
        </w:rPr>
        <w:t>“</w:t>
      </w:r>
      <w:r w:rsidR="005E023C" w:rsidRPr="00803241">
        <w:rPr>
          <w:rFonts w:ascii="Calibri" w:eastAsia="Times New Roman" w:hAnsi="Calibri" w:cs="Calibri"/>
          <w:b/>
          <w:bCs/>
          <w:kern w:val="0"/>
          <w:sz w:val="22"/>
          <w:szCs w:val="22"/>
          <w:lang w:eastAsia="it-IT"/>
          <w14:ligatures w14:val="none"/>
        </w:rPr>
        <w:t xml:space="preserve">Lorenzo Cagnoni </w:t>
      </w:r>
      <w:r w:rsidR="00474694" w:rsidRPr="00803241">
        <w:rPr>
          <w:rFonts w:ascii="Calibri" w:eastAsia="Times New Roman" w:hAnsi="Calibri" w:cs="Calibri"/>
          <w:b/>
          <w:bCs/>
          <w:kern w:val="0"/>
          <w:sz w:val="22"/>
          <w:szCs w:val="22"/>
          <w:lang w:eastAsia="it-IT"/>
          <w14:ligatures w14:val="none"/>
        </w:rPr>
        <w:t xml:space="preserve">Award </w:t>
      </w:r>
      <w:r w:rsidR="005E023C" w:rsidRPr="00803241">
        <w:rPr>
          <w:rFonts w:ascii="Calibri" w:eastAsia="Times New Roman" w:hAnsi="Calibri" w:cs="Calibri"/>
          <w:b/>
          <w:bCs/>
          <w:kern w:val="0"/>
          <w:sz w:val="22"/>
          <w:szCs w:val="22"/>
          <w:lang w:eastAsia="it-IT"/>
          <w14:ligatures w14:val="none"/>
        </w:rPr>
        <w:t>Innovative Start</w:t>
      </w:r>
      <w:r>
        <w:rPr>
          <w:rFonts w:ascii="Calibri" w:eastAsia="Times New Roman" w:hAnsi="Calibri" w:cs="Calibri"/>
          <w:b/>
          <w:bCs/>
          <w:kern w:val="0"/>
          <w:sz w:val="22"/>
          <w:szCs w:val="22"/>
          <w:lang w:eastAsia="it-IT"/>
          <w14:ligatures w14:val="none"/>
        </w:rPr>
        <w:t>-</w:t>
      </w:r>
      <w:r w:rsidR="005E023C" w:rsidRPr="00803241">
        <w:rPr>
          <w:rFonts w:ascii="Calibri" w:eastAsia="Times New Roman" w:hAnsi="Calibri" w:cs="Calibri"/>
          <w:b/>
          <w:bCs/>
          <w:kern w:val="0"/>
          <w:sz w:val="22"/>
          <w:szCs w:val="22"/>
          <w:lang w:eastAsia="it-IT"/>
          <w14:ligatures w14:val="none"/>
        </w:rPr>
        <w:t>up</w:t>
      </w:r>
      <w:r>
        <w:rPr>
          <w:rFonts w:ascii="Calibri" w:eastAsia="Times New Roman" w:hAnsi="Calibri" w:cs="Calibri"/>
          <w:b/>
          <w:bCs/>
          <w:kern w:val="0"/>
          <w:sz w:val="22"/>
          <w:szCs w:val="22"/>
          <w:lang w:eastAsia="it-IT"/>
          <w14:ligatures w14:val="none"/>
        </w:rPr>
        <w:t>”</w:t>
      </w:r>
      <w:r w:rsidR="005E023C" w:rsidRPr="00AB2599">
        <w:rPr>
          <w:rFonts w:ascii="Calibri" w:eastAsia="Times New Roman" w:hAnsi="Calibri" w:cs="Calibri"/>
          <w:kern w:val="0"/>
          <w:sz w:val="22"/>
          <w:szCs w:val="22"/>
          <w:lang w:eastAsia="it-IT"/>
          <w14:ligatures w14:val="none"/>
        </w:rPr>
        <w:t xml:space="preserve">, </w:t>
      </w:r>
      <w:r w:rsidR="005E023C" w:rsidRPr="00803241">
        <w:rPr>
          <w:rFonts w:ascii="Calibri" w:eastAsia="Times New Roman" w:hAnsi="Calibri" w:cs="Calibri"/>
          <w:kern w:val="0"/>
          <w:sz w:val="22"/>
          <w:szCs w:val="22"/>
          <w:lang w:eastAsia="it-IT"/>
          <w14:ligatures w14:val="none"/>
        </w:rPr>
        <w:t>alle tre realtà più innovative.</w:t>
      </w:r>
      <w:r w:rsidR="00655290" w:rsidRPr="00803241">
        <w:rPr>
          <w:rFonts w:ascii="Calibri" w:eastAsia="Times New Roman" w:hAnsi="Calibri" w:cs="Calibri"/>
          <w:kern w:val="0"/>
          <w:sz w:val="22"/>
          <w:szCs w:val="22"/>
          <w:lang w:eastAsia="it-IT"/>
          <w14:ligatures w14:val="none"/>
        </w:rPr>
        <w:t xml:space="preserve"> </w:t>
      </w:r>
    </w:p>
    <w:p w14:paraId="0C3E7F13" w14:textId="231DA7F7" w:rsidR="00A10000" w:rsidRPr="00803241" w:rsidRDefault="00A10000" w:rsidP="00803241">
      <w:pPr>
        <w:pStyle w:val="elementtoproof"/>
        <w:shd w:val="clear" w:color="auto" w:fill="FFFFFF"/>
        <w:spacing w:before="0" w:beforeAutospacing="0" w:after="0" w:afterAutospacing="0"/>
        <w:jc w:val="both"/>
        <w:rPr>
          <w:rFonts w:ascii="Calibri" w:hAnsi="Calibri" w:cs="Calibri"/>
          <w:color w:val="000000"/>
          <w:sz w:val="22"/>
          <w:szCs w:val="22"/>
        </w:rPr>
      </w:pPr>
      <w:r w:rsidRPr="00803241">
        <w:rPr>
          <w:rFonts w:ascii="Calibri" w:hAnsi="Calibri" w:cs="Calibri"/>
          <w:color w:val="000000"/>
          <w:sz w:val="22"/>
          <w:szCs w:val="22"/>
        </w:rPr>
        <w:t>Il programma completo</w:t>
      </w:r>
      <w:r w:rsidR="004A3739" w:rsidRPr="00803241">
        <w:rPr>
          <w:rFonts w:ascii="Calibri" w:hAnsi="Calibri" w:cs="Calibri"/>
          <w:color w:val="000000"/>
          <w:sz w:val="22"/>
          <w:szCs w:val="22"/>
        </w:rPr>
        <w:t xml:space="preserve"> </w:t>
      </w:r>
      <w:r w:rsidR="002D3AF3" w:rsidRPr="00803241">
        <w:rPr>
          <w:rFonts w:ascii="Calibri" w:hAnsi="Calibri" w:cs="Calibri"/>
          <w:color w:val="000000"/>
          <w:sz w:val="22"/>
          <w:szCs w:val="22"/>
        </w:rPr>
        <w:t xml:space="preserve">del Forum </w:t>
      </w:r>
      <w:r w:rsidR="00877B96" w:rsidRPr="00803241">
        <w:rPr>
          <w:rFonts w:ascii="Calibri" w:hAnsi="Calibri" w:cs="Calibri"/>
          <w:color w:val="000000"/>
          <w:sz w:val="22"/>
          <w:szCs w:val="22"/>
        </w:rPr>
        <w:t xml:space="preserve">sarà </w:t>
      </w:r>
      <w:r w:rsidRPr="00803241">
        <w:rPr>
          <w:rFonts w:ascii="Calibri" w:hAnsi="Calibri" w:cs="Calibri"/>
          <w:color w:val="000000"/>
          <w:sz w:val="22"/>
          <w:szCs w:val="22"/>
        </w:rPr>
        <w:t>disponibil</w:t>
      </w:r>
      <w:r w:rsidR="00655290" w:rsidRPr="00803241">
        <w:rPr>
          <w:rFonts w:ascii="Calibri" w:hAnsi="Calibri" w:cs="Calibri"/>
          <w:color w:val="000000"/>
          <w:sz w:val="22"/>
          <w:szCs w:val="22"/>
        </w:rPr>
        <w:t>e</w:t>
      </w:r>
      <w:r w:rsidRPr="00803241">
        <w:rPr>
          <w:rFonts w:ascii="Calibri" w:hAnsi="Calibri" w:cs="Calibri"/>
          <w:color w:val="000000"/>
          <w:sz w:val="22"/>
          <w:szCs w:val="22"/>
        </w:rPr>
        <w:t xml:space="preserve"> </w:t>
      </w:r>
      <w:r w:rsidR="00877B96" w:rsidRPr="00803241">
        <w:rPr>
          <w:rFonts w:ascii="Calibri" w:hAnsi="Calibri" w:cs="Calibri"/>
          <w:color w:val="000000"/>
          <w:sz w:val="22"/>
          <w:szCs w:val="22"/>
        </w:rPr>
        <w:t xml:space="preserve">a breve </w:t>
      </w:r>
      <w:r w:rsidRPr="00803241">
        <w:rPr>
          <w:rFonts w:ascii="Calibri" w:hAnsi="Calibri" w:cs="Calibri"/>
          <w:color w:val="000000"/>
          <w:sz w:val="22"/>
          <w:szCs w:val="22"/>
        </w:rPr>
        <w:t>sul sito ufficiale di IBE:</w:t>
      </w:r>
      <w:r w:rsidRPr="00803241">
        <w:rPr>
          <w:rStyle w:val="apple-converted-space"/>
          <w:rFonts w:ascii="Calibri" w:hAnsi="Calibri" w:cs="Calibri"/>
          <w:color w:val="000000"/>
          <w:sz w:val="22"/>
          <w:szCs w:val="22"/>
        </w:rPr>
        <w:t> </w:t>
      </w:r>
      <w:hyperlink r:id="rId12" w:tooltip="http://www.expoibe.com/" w:history="1">
        <w:r w:rsidRPr="00803241">
          <w:rPr>
            <w:rStyle w:val="Collegamentoipertestuale"/>
            <w:rFonts w:ascii="Calibri" w:hAnsi="Calibri" w:cs="Calibri"/>
            <w:sz w:val="22"/>
            <w:szCs w:val="22"/>
          </w:rPr>
          <w:t>www.expoibe.com</w:t>
        </w:r>
      </w:hyperlink>
      <w:r w:rsidRPr="00803241">
        <w:rPr>
          <w:rFonts w:ascii="Calibri" w:hAnsi="Calibri" w:cs="Calibri"/>
          <w:color w:val="000000"/>
          <w:sz w:val="22"/>
          <w:szCs w:val="22"/>
        </w:rPr>
        <w:t>.</w:t>
      </w:r>
    </w:p>
    <w:p w14:paraId="65A2AD4C" w14:textId="41AE3EC7" w:rsidR="00510897" w:rsidRPr="00B43164" w:rsidRDefault="00510897" w:rsidP="00803241">
      <w:pPr>
        <w:spacing w:after="0" w:line="240" w:lineRule="auto"/>
        <w:jc w:val="both"/>
        <w:rPr>
          <w:rFonts w:ascii="Calibri" w:hAnsi="Calibri" w:cs="Calibri"/>
        </w:rPr>
      </w:pPr>
    </w:p>
    <w:p w14:paraId="7CE1BF91" w14:textId="77777777" w:rsidR="00497D1C" w:rsidRPr="00596B17" w:rsidRDefault="00497D1C" w:rsidP="00803241">
      <w:pPr>
        <w:spacing w:after="0" w:line="240" w:lineRule="auto"/>
        <w:jc w:val="both"/>
        <w:rPr>
          <w:rFonts w:ascii="Calibri" w:hAnsi="Calibri" w:cs="Calibri"/>
          <w:b/>
          <w:bCs/>
          <w:sz w:val="20"/>
          <w:szCs w:val="20"/>
        </w:rPr>
      </w:pPr>
    </w:p>
    <w:p w14:paraId="659A6924" w14:textId="6B4CD058" w:rsidR="00B41E8C" w:rsidRPr="00803241" w:rsidRDefault="00B41E8C" w:rsidP="00803241">
      <w:pPr>
        <w:spacing w:after="0" w:line="240" w:lineRule="auto"/>
        <w:jc w:val="both"/>
        <w:rPr>
          <w:rFonts w:ascii="Calibri" w:hAnsi="Calibri" w:cs="Calibri"/>
          <w:bCs/>
          <w:sz w:val="20"/>
          <w:szCs w:val="20"/>
          <w:lang w:val="en-US"/>
        </w:rPr>
      </w:pPr>
      <w:r w:rsidRPr="00803241">
        <w:rPr>
          <w:rFonts w:ascii="Calibri" w:hAnsi="Calibri" w:cs="Calibri"/>
          <w:b/>
          <w:bCs/>
          <w:sz w:val="20"/>
          <w:szCs w:val="20"/>
          <w:lang w:val="en-US"/>
        </w:rPr>
        <w:t>PRESS CONTACT - ITALIAN EXHIBITION GROUP</w:t>
      </w:r>
      <w:r w:rsidRPr="00803241">
        <w:rPr>
          <w:rFonts w:ascii="Calibri" w:hAnsi="Calibri" w:cs="Calibri"/>
          <w:bCs/>
          <w:sz w:val="20"/>
          <w:szCs w:val="20"/>
          <w:lang w:val="en-US"/>
        </w:rPr>
        <w:t> </w:t>
      </w:r>
    </w:p>
    <w:p w14:paraId="26896036" w14:textId="2809F5A8" w:rsidR="007261D7" w:rsidRPr="00803241" w:rsidRDefault="00B41E8C" w:rsidP="00803241">
      <w:pPr>
        <w:spacing w:after="0" w:line="240" w:lineRule="auto"/>
        <w:jc w:val="both"/>
        <w:rPr>
          <w:rFonts w:ascii="Calibri" w:hAnsi="Calibri" w:cs="Calibri"/>
          <w:bCs/>
          <w:sz w:val="20"/>
          <w:szCs w:val="20"/>
          <w:lang w:val="en-GB"/>
        </w:rPr>
      </w:pPr>
      <w:r w:rsidRPr="00803241">
        <w:rPr>
          <w:rFonts w:ascii="Calibri" w:hAnsi="Calibri" w:cs="Calibri"/>
          <w:b/>
          <w:bCs/>
          <w:sz w:val="20"/>
          <w:szCs w:val="20"/>
          <w:lang w:val="en-US"/>
        </w:rPr>
        <w:t>press office coordinator</w:t>
      </w:r>
      <w:r w:rsidRPr="00803241">
        <w:rPr>
          <w:rFonts w:ascii="Calibri" w:hAnsi="Calibri" w:cs="Calibri"/>
          <w:bCs/>
          <w:sz w:val="20"/>
          <w:szCs w:val="20"/>
          <w:lang w:val="en-US"/>
        </w:rPr>
        <w:t xml:space="preserve">: Luca Paganin; </w:t>
      </w:r>
      <w:r w:rsidRPr="00803241">
        <w:rPr>
          <w:rFonts w:ascii="Calibri" w:hAnsi="Calibri" w:cs="Calibri"/>
          <w:b/>
          <w:sz w:val="20"/>
          <w:szCs w:val="20"/>
          <w:lang w:val="en-US"/>
        </w:rPr>
        <w:t>press office specialist</w:t>
      </w:r>
      <w:r w:rsidRPr="00803241">
        <w:rPr>
          <w:rFonts w:ascii="Calibri" w:hAnsi="Calibri" w:cs="Calibri"/>
          <w:bCs/>
          <w:sz w:val="20"/>
          <w:szCs w:val="20"/>
          <w:lang w:val="en-US"/>
        </w:rPr>
        <w:t>: Mirko Malgieri;</w:t>
      </w:r>
      <w:r w:rsidR="007472A1">
        <w:rPr>
          <w:rFonts w:ascii="Calibri" w:hAnsi="Calibri" w:cs="Calibri"/>
          <w:bCs/>
          <w:sz w:val="20"/>
          <w:szCs w:val="20"/>
          <w:lang w:val="en-US"/>
        </w:rPr>
        <w:t xml:space="preserve"> </w:t>
      </w:r>
      <w:r w:rsidR="007472A1" w:rsidRPr="007472A1">
        <w:rPr>
          <w:rFonts w:ascii="Calibri" w:hAnsi="Calibri" w:cs="Calibri"/>
          <w:b/>
          <w:sz w:val="20"/>
          <w:szCs w:val="20"/>
          <w:lang w:val="en-US"/>
        </w:rPr>
        <w:t>press office assistant</w:t>
      </w:r>
      <w:r w:rsidR="007472A1">
        <w:rPr>
          <w:rFonts w:ascii="Calibri" w:hAnsi="Calibri" w:cs="Calibri"/>
          <w:bCs/>
          <w:sz w:val="20"/>
          <w:szCs w:val="20"/>
          <w:lang w:val="en-US"/>
        </w:rPr>
        <w:t>: Julia Andreatta</w:t>
      </w:r>
      <w:r w:rsidRPr="00803241">
        <w:rPr>
          <w:rFonts w:ascii="Calibri" w:hAnsi="Calibri" w:cs="Calibri"/>
          <w:bCs/>
          <w:sz w:val="20"/>
          <w:szCs w:val="20"/>
          <w:lang w:val="en-US"/>
        </w:rPr>
        <w:t xml:space="preserve"> </w:t>
      </w:r>
      <w:hyperlink r:id="rId13" w:history="1">
        <w:r w:rsidRPr="00803241">
          <w:rPr>
            <w:rStyle w:val="Collegamentoipertestuale"/>
            <w:rFonts w:ascii="Calibri" w:hAnsi="Calibri" w:cs="Calibri"/>
            <w:bCs/>
            <w:sz w:val="20"/>
            <w:szCs w:val="20"/>
            <w:lang w:val="en-US"/>
          </w:rPr>
          <w:t>media@iegexpo.it</w:t>
        </w:r>
      </w:hyperlink>
      <w:r w:rsidRPr="00803241">
        <w:rPr>
          <w:rFonts w:ascii="Calibri" w:hAnsi="Calibri" w:cs="Calibri"/>
          <w:bCs/>
          <w:sz w:val="20"/>
          <w:szCs w:val="20"/>
          <w:lang w:val="en-US"/>
        </w:rPr>
        <w:t> </w:t>
      </w:r>
    </w:p>
    <w:p w14:paraId="5B87439E" w14:textId="77777777" w:rsidR="007261D7" w:rsidRPr="00803241" w:rsidRDefault="007261D7" w:rsidP="00803241">
      <w:pPr>
        <w:spacing w:after="0" w:line="240" w:lineRule="auto"/>
        <w:jc w:val="both"/>
        <w:rPr>
          <w:rFonts w:ascii="Calibri" w:hAnsi="Calibri" w:cs="Calibri"/>
          <w:bCs/>
          <w:sz w:val="20"/>
          <w:szCs w:val="20"/>
          <w:lang w:val="en-GB"/>
        </w:rPr>
      </w:pPr>
    </w:p>
    <w:p w14:paraId="6DB3E5B5" w14:textId="77777777" w:rsidR="00B41E8C" w:rsidRPr="00803241" w:rsidRDefault="00B41E8C" w:rsidP="00803241">
      <w:pPr>
        <w:spacing w:after="0" w:line="240" w:lineRule="auto"/>
        <w:jc w:val="both"/>
        <w:rPr>
          <w:rFonts w:ascii="Calibri" w:hAnsi="Calibri" w:cs="Calibri"/>
          <w:b/>
          <w:bCs/>
          <w:sz w:val="20"/>
          <w:szCs w:val="20"/>
          <w:u w:val="single"/>
          <w:lang w:val="en-US"/>
        </w:rPr>
      </w:pPr>
      <w:r w:rsidRPr="00803241">
        <w:rPr>
          <w:rFonts w:ascii="Calibri" w:hAnsi="Calibri" w:cs="Calibri"/>
          <w:b/>
          <w:bCs/>
          <w:sz w:val="20"/>
          <w:szCs w:val="20"/>
          <w:u w:val="single"/>
          <w:lang w:val="en-US"/>
        </w:rPr>
        <w:t>MEDIA ADVISOR</w:t>
      </w:r>
    </w:p>
    <w:p w14:paraId="298045A5" w14:textId="77777777" w:rsidR="00B41E8C" w:rsidRPr="00803241" w:rsidRDefault="00B41E8C" w:rsidP="00803241">
      <w:pPr>
        <w:spacing w:after="0" w:line="240" w:lineRule="auto"/>
        <w:rPr>
          <w:rFonts w:ascii="Calibri" w:hAnsi="Calibri" w:cs="Calibri"/>
          <w:sz w:val="20"/>
          <w:szCs w:val="20"/>
          <w:lang w:val="en-US"/>
        </w:rPr>
      </w:pPr>
      <w:r w:rsidRPr="00803241">
        <w:rPr>
          <w:rFonts w:ascii="Calibri" w:hAnsi="Calibri" w:cs="Calibri"/>
          <w:b/>
          <w:bCs/>
          <w:sz w:val="20"/>
          <w:szCs w:val="20"/>
          <w:lang w:val="en-US"/>
        </w:rPr>
        <w:t xml:space="preserve">Twister communications group </w:t>
      </w:r>
    </w:p>
    <w:p w14:paraId="56DF1959" w14:textId="77777777" w:rsidR="0026166A" w:rsidRPr="00803241" w:rsidRDefault="00B41E8C" w:rsidP="00803241">
      <w:pPr>
        <w:spacing w:after="0" w:line="240" w:lineRule="auto"/>
        <w:rPr>
          <w:rFonts w:ascii="Calibri" w:hAnsi="Calibri" w:cs="Calibri"/>
          <w:sz w:val="20"/>
          <w:szCs w:val="20"/>
        </w:rPr>
      </w:pPr>
      <w:r w:rsidRPr="00803241">
        <w:rPr>
          <w:rFonts w:ascii="Calibri" w:hAnsi="Calibri" w:cs="Calibri"/>
          <w:b/>
          <w:bCs/>
          <w:sz w:val="20"/>
          <w:szCs w:val="20"/>
          <w:lang w:val="en-US"/>
        </w:rPr>
        <w:t>Monica Cipparrone</w:t>
      </w:r>
      <w:r w:rsidRPr="00803241">
        <w:rPr>
          <w:rFonts w:ascii="Calibri" w:hAnsi="Calibri" w:cs="Calibri"/>
          <w:sz w:val="20"/>
          <w:szCs w:val="20"/>
          <w:lang w:val="en-US"/>
        </w:rPr>
        <w:t xml:space="preserve"> | </w:t>
      </w:r>
      <w:hyperlink r:id="rId14" w:history="1">
        <w:r w:rsidRPr="00803241">
          <w:rPr>
            <w:rStyle w:val="Collegamentoipertestuale"/>
            <w:rFonts w:ascii="Calibri" w:hAnsi="Calibri" w:cs="Calibri"/>
            <w:sz w:val="20"/>
            <w:szCs w:val="20"/>
            <w:lang w:val="en-US"/>
          </w:rPr>
          <w:t>mcipparrone@twistergroup.it</w:t>
        </w:r>
      </w:hyperlink>
      <w:r w:rsidRPr="00803241">
        <w:rPr>
          <w:rFonts w:ascii="Calibri" w:hAnsi="Calibri" w:cs="Calibri"/>
          <w:sz w:val="20"/>
          <w:szCs w:val="20"/>
          <w:lang w:val="en-US"/>
        </w:rPr>
        <w:t xml:space="preserve"> | cell. </w:t>
      </w:r>
      <w:r w:rsidRPr="00803241">
        <w:rPr>
          <w:rFonts w:ascii="Calibri" w:hAnsi="Calibri" w:cs="Calibri"/>
          <w:sz w:val="20"/>
          <w:szCs w:val="20"/>
        </w:rPr>
        <w:t xml:space="preserve">349 2814894 </w:t>
      </w:r>
    </w:p>
    <w:p w14:paraId="4368065A" w14:textId="5D324B62" w:rsidR="0026166A" w:rsidRPr="00803241" w:rsidRDefault="0026166A" w:rsidP="00803241">
      <w:pPr>
        <w:spacing w:after="0" w:line="240" w:lineRule="auto"/>
        <w:jc w:val="both"/>
        <w:rPr>
          <w:rFonts w:ascii="Calibri" w:hAnsi="Calibri" w:cs="Calibri"/>
          <w:sz w:val="20"/>
          <w:szCs w:val="20"/>
        </w:rPr>
      </w:pPr>
      <w:r w:rsidRPr="00803241">
        <w:rPr>
          <w:rFonts w:ascii="Calibri" w:hAnsi="Calibri" w:cs="Calibri"/>
          <w:b/>
          <w:bCs/>
          <w:sz w:val="20"/>
          <w:szCs w:val="20"/>
        </w:rPr>
        <w:t>Patrizia Vallecchi</w:t>
      </w:r>
      <w:r w:rsidRPr="00803241">
        <w:rPr>
          <w:rFonts w:ascii="Calibri" w:hAnsi="Calibri" w:cs="Calibri"/>
          <w:sz w:val="20"/>
          <w:szCs w:val="20"/>
        </w:rPr>
        <w:t xml:space="preserve"> - </w:t>
      </w:r>
      <w:hyperlink r:id="rId15" w:history="1">
        <w:r w:rsidRPr="00803241">
          <w:rPr>
            <w:rStyle w:val="Collegamentoipertestuale"/>
            <w:rFonts w:ascii="Calibri" w:hAnsi="Calibri" w:cs="Calibri"/>
            <w:sz w:val="20"/>
            <w:szCs w:val="20"/>
          </w:rPr>
          <w:t>pvallecchi@twistergroup.it</w:t>
        </w:r>
      </w:hyperlink>
      <w:r w:rsidRPr="00803241">
        <w:rPr>
          <w:rStyle w:val="Collegamentoipertestuale"/>
          <w:rFonts w:ascii="Calibri" w:hAnsi="Calibri" w:cs="Calibri"/>
          <w:sz w:val="20"/>
          <w:szCs w:val="20"/>
        </w:rPr>
        <w:t xml:space="preserve"> </w:t>
      </w:r>
      <w:r w:rsidR="00C32855" w:rsidRPr="00803241">
        <w:rPr>
          <w:rStyle w:val="Collegamentoipertestuale"/>
          <w:rFonts w:ascii="Calibri" w:hAnsi="Calibri" w:cs="Calibri"/>
          <w:color w:val="000000" w:themeColor="text1"/>
          <w:sz w:val="20"/>
          <w:szCs w:val="20"/>
        </w:rPr>
        <w:t xml:space="preserve"> | </w:t>
      </w:r>
      <w:proofErr w:type="spellStart"/>
      <w:r w:rsidR="00C32855" w:rsidRPr="00803241">
        <w:rPr>
          <w:rStyle w:val="Collegamentoipertestuale"/>
          <w:rFonts w:ascii="Calibri" w:hAnsi="Calibri" w:cs="Calibri"/>
          <w:color w:val="000000" w:themeColor="text1"/>
          <w:sz w:val="20"/>
          <w:szCs w:val="20"/>
        </w:rPr>
        <w:t>c</w:t>
      </w:r>
      <w:r w:rsidRPr="00803241">
        <w:rPr>
          <w:rStyle w:val="Collegamentoipertestuale"/>
          <w:rFonts w:ascii="Calibri" w:hAnsi="Calibri" w:cs="Calibri"/>
          <w:color w:val="000000" w:themeColor="text1"/>
          <w:sz w:val="20"/>
          <w:szCs w:val="20"/>
        </w:rPr>
        <w:t>ell</w:t>
      </w:r>
      <w:proofErr w:type="spellEnd"/>
      <w:r w:rsidRPr="00803241">
        <w:rPr>
          <w:rStyle w:val="Collegamentoipertestuale"/>
          <w:rFonts w:ascii="Calibri" w:hAnsi="Calibri" w:cs="Calibri"/>
          <w:color w:val="000000" w:themeColor="text1"/>
          <w:sz w:val="20"/>
          <w:szCs w:val="20"/>
        </w:rPr>
        <w:t>. 335 6334169</w:t>
      </w:r>
    </w:p>
    <w:p w14:paraId="38FC8C34" w14:textId="2EF1329F" w:rsidR="00B41E8C" w:rsidRPr="00803241" w:rsidRDefault="00B41E8C" w:rsidP="00803241">
      <w:pPr>
        <w:spacing w:after="0" w:line="240" w:lineRule="auto"/>
        <w:rPr>
          <w:rFonts w:ascii="Calibri" w:hAnsi="Calibri" w:cs="Calibri"/>
          <w:sz w:val="20"/>
          <w:szCs w:val="20"/>
        </w:rPr>
      </w:pPr>
      <w:r w:rsidRPr="00803241">
        <w:rPr>
          <w:rFonts w:ascii="Calibri" w:hAnsi="Calibri" w:cs="Calibri"/>
          <w:b/>
          <w:bCs/>
          <w:sz w:val="20"/>
          <w:szCs w:val="20"/>
        </w:rPr>
        <w:t xml:space="preserve">Andrea Franceschi </w:t>
      </w:r>
      <w:r w:rsidRPr="00803241">
        <w:rPr>
          <w:rFonts w:ascii="Calibri" w:hAnsi="Calibri" w:cs="Calibri"/>
          <w:sz w:val="20"/>
          <w:szCs w:val="20"/>
        </w:rPr>
        <w:t xml:space="preserve">| </w:t>
      </w:r>
      <w:hyperlink r:id="rId16" w:history="1">
        <w:r w:rsidRPr="00803241">
          <w:rPr>
            <w:rStyle w:val="Collegamentoipertestuale"/>
            <w:rFonts w:ascii="Calibri" w:hAnsi="Calibri" w:cs="Calibri"/>
            <w:sz w:val="20"/>
            <w:szCs w:val="20"/>
          </w:rPr>
          <w:t>afranceschi@twistergroup.it</w:t>
        </w:r>
      </w:hyperlink>
      <w:r w:rsidRPr="00803241">
        <w:rPr>
          <w:rFonts w:ascii="Calibri" w:hAnsi="Calibri" w:cs="Calibri"/>
          <w:sz w:val="20"/>
          <w:szCs w:val="20"/>
        </w:rPr>
        <w:t xml:space="preserve"> | </w:t>
      </w:r>
      <w:proofErr w:type="spellStart"/>
      <w:r w:rsidRPr="00803241">
        <w:rPr>
          <w:rFonts w:ascii="Calibri" w:hAnsi="Calibri" w:cs="Calibri"/>
          <w:sz w:val="20"/>
          <w:szCs w:val="20"/>
        </w:rPr>
        <w:t>cell</w:t>
      </w:r>
      <w:proofErr w:type="spellEnd"/>
      <w:r w:rsidRPr="00803241">
        <w:rPr>
          <w:rFonts w:ascii="Calibri" w:hAnsi="Calibri" w:cs="Calibri"/>
          <w:sz w:val="20"/>
          <w:szCs w:val="20"/>
        </w:rPr>
        <w:t>. 335 7485194</w:t>
      </w:r>
    </w:p>
    <w:p w14:paraId="4CE7AEBD" w14:textId="77777777" w:rsidR="00510897" w:rsidRDefault="00510897" w:rsidP="00803241">
      <w:pPr>
        <w:spacing w:after="0" w:line="240" w:lineRule="auto"/>
        <w:jc w:val="both"/>
        <w:rPr>
          <w:rFonts w:ascii="Calibri" w:hAnsi="Calibri" w:cs="Calibri"/>
        </w:rPr>
      </w:pPr>
    </w:p>
    <w:p w14:paraId="6C7F50D4" w14:textId="77777777" w:rsidR="00497D1C" w:rsidRPr="00B43164" w:rsidRDefault="00497D1C" w:rsidP="00803241">
      <w:pPr>
        <w:spacing w:after="0" w:line="240" w:lineRule="auto"/>
        <w:jc w:val="both"/>
        <w:rPr>
          <w:rFonts w:ascii="Calibri" w:hAnsi="Calibri" w:cs="Calibri"/>
        </w:rPr>
      </w:pPr>
    </w:p>
    <w:p w14:paraId="4F2E5E0D" w14:textId="77777777" w:rsidR="00510897" w:rsidRPr="00B43164" w:rsidRDefault="00510897" w:rsidP="00803241">
      <w:pPr>
        <w:spacing w:after="0" w:line="240" w:lineRule="auto"/>
        <w:jc w:val="both"/>
        <w:rPr>
          <w:rFonts w:ascii="Calibri" w:hAnsi="Calibri" w:cs="Calibri"/>
        </w:rPr>
      </w:pPr>
      <w:r w:rsidRPr="00B43164">
        <w:rPr>
          <w:noProof/>
        </w:rPr>
        <w:drawing>
          <wp:inline distT="0" distB="0" distL="0" distR="0" wp14:anchorId="6774136F" wp14:editId="6B1A71EC">
            <wp:extent cx="5067300" cy="1587500"/>
            <wp:effectExtent l="0" t="0" r="0" b="0"/>
            <wp:docPr id="2" name="Immagine 1" descr="Immagine che contiene testo, Carattere, schermata, design&#10;&#10;Descrizione generata automaticamente">
              <a:extLst xmlns:a="http://schemas.openxmlformats.org/drawingml/2006/main">
                <a:ext uri="{FF2B5EF4-FFF2-40B4-BE49-F238E27FC236}">
                  <a16:creationId xmlns:a16="http://schemas.microsoft.com/office/drawing/2014/main" id="{749CC21D-079E-4947-A886-B73D91F1E9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agine che contiene testo, Carattere, schermata, design&#10;&#10;Descrizione generata automa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67300" cy="1587500"/>
                    </a:xfrm>
                    <a:prstGeom prst="rect">
                      <a:avLst/>
                    </a:prstGeom>
                    <a:noFill/>
                    <a:ln>
                      <a:noFill/>
                    </a:ln>
                  </pic:spPr>
                </pic:pic>
              </a:graphicData>
            </a:graphic>
          </wp:inline>
        </w:drawing>
      </w:r>
    </w:p>
    <w:p w14:paraId="40DAF02A" w14:textId="77777777" w:rsidR="00510897" w:rsidRPr="00B43164" w:rsidRDefault="00510897" w:rsidP="00803241">
      <w:pPr>
        <w:spacing w:after="0" w:line="240" w:lineRule="auto"/>
        <w:jc w:val="both"/>
        <w:rPr>
          <w:rFonts w:ascii="Calibri" w:hAnsi="Calibri" w:cs="Calibri"/>
        </w:rPr>
      </w:pPr>
    </w:p>
    <w:p w14:paraId="34BA4231" w14:textId="77777777" w:rsidR="00E34B58" w:rsidRPr="00B43164" w:rsidRDefault="00E34B58" w:rsidP="00803241">
      <w:pPr>
        <w:spacing w:after="0" w:line="240" w:lineRule="auto"/>
        <w:jc w:val="both"/>
        <w:rPr>
          <w:rFonts w:ascii="Calibri" w:hAnsi="Calibri" w:cs="Calibri"/>
        </w:rPr>
      </w:pPr>
    </w:p>
    <w:p w14:paraId="401A5DB4" w14:textId="76FBCB7C" w:rsidR="00510897" w:rsidRPr="00803241" w:rsidRDefault="00510897" w:rsidP="00803241">
      <w:pPr>
        <w:spacing w:after="0" w:line="240" w:lineRule="auto"/>
        <w:jc w:val="both"/>
        <w:rPr>
          <w:rFonts w:ascii="Calibri" w:hAnsi="Calibri" w:cs="Calibri"/>
          <w:b/>
          <w:bCs/>
          <w:color w:val="FF0000"/>
          <w:sz w:val="18"/>
          <w:szCs w:val="18"/>
        </w:rPr>
      </w:pPr>
      <w:r w:rsidRPr="00803241">
        <w:rPr>
          <w:rFonts w:ascii="Calibri" w:hAnsi="Calibri" w:cs="Calibri"/>
          <w:sz w:val="18"/>
          <w:szCs w:val="18"/>
        </w:rPr>
        <w:t>Il presente comunicato stampa contiene elementi previsionali e stime che riflettono le attuali opinioni del management (“</w:t>
      </w:r>
      <w:proofErr w:type="spellStart"/>
      <w:r w:rsidRPr="00803241">
        <w:rPr>
          <w:rFonts w:ascii="Calibri" w:hAnsi="Calibri" w:cs="Calibri"/>
          <w:sz w:val="18"/>
          <w:szCs w:val="18"/>
        </w:rPr>
        <w:t>forward-looking</w:t>
      </w:r>
      <w:proofErr w:type="spellEnd"/>
      <w:r w:rsidRPr="00803241">
        <w:rPr>
          <w:rFonts w:ascii="Calibri" w:hAnsi="Calibri" w:cs="Calibri"/>
          <w:sz w:val="18"/>
          <w:szCs w:val="18"/>
        </w:rPr>
        <w:t xml:space="preserve"> </w:t>
      </w:r>
      <w:proofErr w:type="spellStart"/>
      <w:r w:rsidRPr="00803241">
        <w:rPr>
          <w:rFonts w:ascii="Calibri" w:hAnsi="Calibri" w:cs="Calibri"/>
          <w:sz w:val="18"/>
          <w:szCs w:val="18"/>
        </w:rPr>
        <w:t>statements</w:t>
      </w:r>
      <w:proofErr w:type="spellEnd"/>
      <w:r w:rsidRPr="00803241">
        <w:rPr>
          <w:rFonts w:ascii="Calibri" w:hAnsi="Calibri" w:cs="Calibri"/>
          <w:sz w:val="18"/>
          <w:szCs w:val="18"/>
        </w:rPr>
        <w:t xml:space="preserve">”) specie per quanto riguarda performance gestionali future, realizzazione di investimenti, andamento dei flussi di cassa ed evoluzione della struttura finanziaria. I </w:t>
      </w:r>
      <w:proofErr w:type="spellStart"/>
      <w:r w:rsidRPr="00803241">
        <w:rPr>
          <w:rFonts w:ascii="Calibri" w:hAnsi="Calibri" w:cs="Calibri"/>
          <w:sz w:val="18"/>
          <w:szCs w:val="18"/>
        </w:rPr>
        <w:t>forward-looking</w:t>
      </w:r>
      <w:proofErr w:type="spellEnd"/>
      <w:r w:rsidRPr="00803241">
        <w:rPr>
          <w:rFonts w:ascii="Calibri" w:hAnsi="Calibri" w:cs="Calibri"/>
          <w:sz w:val="18"/>
          <w:szCs w:val="18"/>
        </w:rPr>
        <w:t xml:space="preserve"> </w:t>
      </w:r>
      <w:proofErr w:type="spellStart"/>
      <w:r w:rsidRPr="00803241">
        <w:rPr>
          <w:rFonts w:ascii="Calibri" w:hAnsi="Calibri" w:cs="Calibri"/>
          <w:sz w:val="18"/>
          <w:szCs w:val="18"/>
        </w:rPr>
        <w:t>statements</w:t>
      </w:r>
      <w:proofErr w:type="spellEnd"/>
      <w:r w:rsidRPr="00803241">
        <w:rPr>
          <w:rFonts w:ascii="Calibri" w:hAnsi="Calibri" w:cs="Calibri"/>
          <w:sz w:val="18"/>
          <w:szCs w:val="18"/>
        </w:rPr>
        <w:t xml:space="preserve"> hanno per loro natura una componente di rischio ed incertezza perché dipendono dal verificarsi di eventi futuri. I risultati effettivi potranno differire anche in misura significativa rispetto a quelli annunciati, in relazione a una pluralità di fattori tra cui, a solo titolo esemplificativo: andamento del mercato della ristorazione fuori casa e dei flussi turistici in Italia, andamento del mercato orafo - gioielliero, andamento del mercato della green economy; evoluzione del prezzo delle materie prime; condizioni macroeconomiche generali; fattori geopolitici ed evoluzioni del quadro normativo. Le informazioni contenute nel presente comunicato, inoltre, non pretendono di essere complete, né sono state verificate da terze parti indipendenti. Le proiezioni, le stime e gli obiettivi qui presentati si basano sulle informazioni a disposizione della Società alla data del presente comunicato</w:t>
      </w:r>
      <w:r w:rsidRPr="00803241">
        <w:rPr>
          <w:rFonts w:ascii="Calibri" w:hAnsi="Calibri" w:cs="Calibri"/>
          <w:b/>
          <w:bCs/>
          <w:color w:val="000000"/>
          <w:sz w:val="18"/>
          <w:szCs w:val="18"/>
        </w:rPr>
        <w:t>.</w:t>
      </w:r>
    </w:p>
    <w:sectPr w:rsidR="00510897" w:rsidRPr="00803241" w:rsidSect="00E34B58">
      <w:footerReference w:type="even" r:id="rId18"/>
      <w:footerReference w:type="default" r:id="rId19"/>
      <w:pgSz w:w="11906" w:h="16838"/>
      <w:pgMar w:top="1135"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DD924B" w14:textId="77777777" w:rsidR="009C2F6A" w:rsidRDefault="009C2F6A" w:rsidP="00E04CF6">
      <w:pPr>
        <w:spacing w:after="0" w:line="240" w:lineRule="auto"/>
      </w:pPr>
      <w:r>
        <w:separator/>
      </w:r>
    </w:p>
  </w:endnote>
  <w:endnote w:type="continuationSeparator" w:id="0">
    <w:p w14:paraId="30F1A03E" w14:textId="77777777" w:rsidR="009C2F6A" w:rsidRDefault="009C2F6A" w:rsidP="00E04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174699474"/>
      <w:docPartObj>
        <w:docPartGallery w:val="Page Numbers (Bottom of Page)"/>
        <w:docPartUnique/>
      </w:docPartObj>
    </w:sdtPr>
    <w:sdtContent>
      <w:p w14:paraId="7040933C" w14:textId="3023F7C1" w:rsidR="008015FF" w:rsidRDefault="008015FF" w:rsidP="001A093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B5AAA35" w14:textId="77777777" w:rsidR="008015FF" w:rsidRDefault="008015FF" w:rsidP="0066461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792563633"/>
      <w:docPartObj>
        <w:docPartGallery w:val="Page Numbers (Bottom of Page)"/>
        <w:docPartUnique/>
      </w:docPartObj>
    </w:sdtPr>
    <w:sdtContent>
      <w:p w14:paraId="139DB6E3" w14:textId="794C551C" w:rsidR="008015FF" w:rsidRDefault="008015FF" w:rsidP="001A093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59C27209" w14:textId="77777777" w:rsidR="008015FF" w:rsidRDefault="008015FF" w:rsidP="0066461F">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3E3E9E" w14:textId="77777777" w:rsidR="009C2F6A" w:rsidRDefault="009C2F6A" w:rsidP="00E04CF6">
      <w:pPr>
        <w:spacing w:after="0" w:line="240" w:lineRule="auto"/>
      </w:pPr>
      <w:r>
        <w:separator/>
      </w:r>
    </w:p>
  </w:footnote>
  <w:footnote w:type="continuationSeparator" w:id="0">
    <w:p w14:paraId="652F8FAE" w14:textId="77777777" w:rsidR="009C2F6A" w:rsidRDefault="009C2F6A" w:rsidP="00E04C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4DA158D"/>
    <w:multiLevelType w:val="hybridMultilevel"/>
    <w:tmpl w:val="03C282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A28223C"/>
    <w:multiLevelType w:val="multilevel"/>
    <w:tmpl w:val="39E8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4D0E1F"/>
    <w:multiLevelType w:val="hybridMultilevel"/>
    <w:tmpl w:val="C9FA0F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99634917">
    <w:abstractNumId w:val="1"/>
  </w:num>
  <w:num w:numId="2" w16cid:durableId="562064377">
    <w:abstractNumId w:val="2"/>
  </w:num>
  <w:num w:numId="3" w16cid:durableId="15269437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08"/>
  <w:hyphenationZone w:val="283"/>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F45"/>
    <w:rsid w:val="0002068E"/>
    <w:rsid w:val="000304E7"/>
    <w:rsid w:val="00032676"/>
    <w:rsid w:val="000516C9"/>
    <w:rsid w:val="000669F9"/>
    <w:rsid w:val="00066A66"/>
    <w:rsid w:val="00076FB1"/>
    <w:rsid w:val="0008579D"/>
    <w:rsid w:val="000872BC"/>
    <w:rsid w:val="000964FB"/>
    <w:rsid w:val="000C2D0F"/>
    <w:rsid w:val="000C74D3"/>
    <w:rsid w:val="000F7ED0"/>
    <w:rsid w:val="001047FE"/>
    <w:rsid w:val="00107561"/>
    <w:rsid w:val="00115E05"/>
    <w:rsid w:val="001173E3"/>
    <w:rsid w:val="00120FF2"/>
    <w:rsid w:val="00134E6E"/>
    <w:rsid w:val="00135C0E"/>
    <w:rsid w:val="00143E06"/>
    <w:rsid w:val="0015521C"/>
    <w:rsid w:val="00155906"/>
    <w:rsid w:val="001846D0"/>
    <w:rsid w:val="001858B1"/>
    <w:rsid w:val="001904AF"/>
    <w:rsid w:val="001A09DC"/>
    <w:rsid w:val="001A66DF"/>
    <w:rsid w:val="001B2DF1"/>
    <w:rsid w:val="001C00BC"/>
    <w:rsid w:val="001C096D"/>
    <w:rsid w:val="001C2566"/>
    <w:rsid w:val="001D739A"/>
    <w:rsid w:val="001E6137"/>
    <w:rsid w:val="001E78CA"/>
    <w:rsid w:val="0020127D"/>
    <w:rsid w:val="002033E3"/>
    <w:rsid w:val="00213835"/>
    <w:rsid w:val="00237EC5"/>
    <w:rsid w:val="00240F5E"/>
    <w:rsid w:val="00250C8D"/>
    <w:rsid w:val="0026166A"/>
    <w:rsid w:val="00267DC6"/>
    <w:rsid w:val="002736DD"/>
    <w:rsid w:val="002B647D"/>
    <w:rsid w:val="002C645A"/>
    <w:rsid w:val="002D24D0"/>
    <w:rsid w:val="002D3AF3"/>
    <w:rsid w:val="002D59A7"/>
    <w:rsid w:val="002D6A3E"/>
    <w:rsid w:val="002E0B3F"/>
    <w:rsid w:val="002E4743"/>
    <w:rsid w:val="002E68FF"/>
    <w:rsid w:val="002F2409"/>
    <w:rsid w:val="0032203E"/>
    <w:rsid w:val="00322830"/>
    <w:rsid w:val="00333EE5"/>
    <w:rsid w:val="0033595F"/>
    <w:rsid w:val="00354519"/>
    <w:rsid w:val="003550FE"/>
    <w:rsid w:val="003565EB"/>
    <w:rsid w:val="00357569"/>
    <w:rsid w:val="00364024"/>
    <w:rsid w:val="003714E5"/>
    <w:rsid w:val="003734AB"/>
    <w:rsid w:val="0039448F"/>
    <w:rsid w:val="003A3250"/>
    <w:rsid w:val="003B29DE"/>
    <w:rsid w:val="003C4FA6"/>
    <w:rsid w:val="003C78F7"/>
    <w:rsid w:val="003E0C23"/>
    <w:rsid w:val="003E7F02"/>
    <w:rsid w:val="003F0F41"/>
    <w:rsid w:val="003F1A2C"/>
    <w:rsid w:val="003F1AB9"/>
    <w:rsid w:val="003F413A"/>
    <w:rsid w:val="004073FD"/>
    <w:rsid w:val="00414777"/>
    <w:rsid w:val="00425122"/>
    <w:rsid w:val="00433984"/>
    <w:rsid w:val="00435C11"/>
    <w:rsid w:val="00441EA0"/>
    <w:rsid w:val="00461389"/>
    <w:rsid w:val="004700E0"/>
    <w:rsid w:val="00474694"/>
    <w:rsid w:val="00497D1C"/>
    <w:rsid w:val="004A3739"/>
    <w:rsid w:val="004B1A1B"/>
    <w:rsid w:val="004C6317"/>
    <w:rsid w:val="004E0323"/>
    <w:rsid w:val="004E1A1B"/>
    <w:rsid w:val="004E49EF"/>
    <w:rsid w:val="004E661F"/>
    <w:rsid w:val="004E7A5F"/>
    <w:rsid w:val="004F77B5"/>
    <w:rsid w:val="00510897"/>
    <w:rsid w:val="00535A8F"/>
    <w:rsid w:val="00551359"/>
    <w:rsid w:val="00557172"/>
    <w:rsid w:val="00571ABB"/>
    <w:rsid w:val="00573513"/>
    <w:rsid w:val="00580963"/>
    <w:rsid w:val="00581673"/>
    <w:rsid w:val="005866DE"/>
    <w:rsid w:val="00586F7B"/>
    <w:rsid w:val="005953A7"/>
    <w:rsid w:val="00596B17"/>
    <w:rsid w:val="005A2856"/>
    <w:rsid w:val="005A6C69"/>
    <w:rsid w:val="005A6FCC"/>
    <w:rsid w:val="005B4738"/>
    <w:rsid w:val="005C2CCE"/>
    <w:rsid w:val="005C760D"/>
    <w:rsid w:val="005D5A7F"/>
    <w:rsid w:val="005E023C"/>
    <w:rsid w:val="005E1187"/>
    <w:rsid w:val="005F5521"/>
    <w:rsid w:val="005F58ED"/>
    <w:rsid w:val="00601B59"/>
    <w:rsid w:val="00602135"/>
    <w:rsid w:val="00603FA4"/>
    <w:rsid w:val="006060B3"/>
    <w:rsid w:val="00606830"/>
    <w:rsid w:val="006101E0"/>
    <w:rsid w:val="006128CE"/>
    <w:rsid w:val="00627837"/>
    <w:rsid w:val="0063302A"/>
    <w:rsid w:val="00636679"/>
    <w:rsid w:val="006506F2"/>
    <w:rsid w:val="00655290"/>
    <w:rsid w:val="006642A5"/>
    <w:rsid w:val="0066461F"/>
    <w:rsid w:val="006662B5"/>
    <w:rsid w:val="00675A69"/>
    <w:rsid w:val="00682AC6"/>
    <w:rsid w:val="0068793E"/>
    <w:rsid w:val="00691194"/>
    <w:rsid w:val="006917B1"/>
    <w:rsid w:val="00694F2C"/>
    <w:rsid w:val="006A5304"/>
    <w:rsid w:val="006B09E8"/>
    <w:rsid w:val="006C06CE"/>
    <w:rsid w:val="006C520C"/>
    <w:rsid w:val="006C6BB1"/>
    <w:rsid w:val="006D000B"/>
    <w:rsid w:val="00704896"/>
    <w:rsid w:val="00704CC7"/>
    <w:rsid w:val="00710F17"/>
    <w:rsid w:val="007261D7"/>
    <w:rsid w:val="007324FD"/>
    <w:rsid w:val="007472A1"/>
    <w:rsid w:val="0075057E"/>
    <w:rsid w:val="00750A22"/>
    <w:rsid w:val="00767E11"/>
    <w:rsid w:val="00770148"/>
    <w:rsid w:val="00771E7F"/>
    <w:rsid w:val="007751B4"/>
    <w:rsid w:val="00777949"/>
    <w:rsid w:val="00780041"/>
    <w:rsid w:val="00783A6B"/>
    <w:rsid w:val="00787A8F"/>
    <w:rsid w:val="0079266A"/>
    <w:rsid w:val="00792B37"/>
    <w:rsid w:val="00794875"/>
    <w:rsid w:val="0079762D"/>
    <w:rsid w:val="007A25A3"/>
    <w:rsid w:val="007B33A7"/>
    <w:rsid w:val="007C660B"/>
    <w:rsid w:val="007D0005"/>
    <w:rsid w:val="007D30FF"/>
    <w:rsid w:val="007E0630"/>
    <w:rsid w:val="007E4FC6"/>
    <w:rsid w:val="007E6955"/>
    <w:rsid w:val="007E72CE"/>
    <w:rsid w:val="007E7691"/>
    <w:rsid w:val="007F38AA"/>
    <w:rsid w:val="007F41CB"/>
    <w:rsid w:val="008015FF"/>
    <w:rsid w:val="00803241"/>
    <w:rsid w:val="008042A6"/>
    <w:rsid w:val="0080739A"/>
    <w:rsid w:val="0082210A"/>
    <w:rsid w:val="00824090"/>
    <w:rsid w:val="008519E6"/>
    <w:rsid w:val="00857D31"/>
    <w:rsid w:val="00857ED5"/>
    <w:rsid w:val="00860934"/>
    <w:rsid w:val="00863B35"/>
    <w:rsid w:val="008735B0"/>
    <w:rsid w:val="00877B96"/>
    <w:rsid w:val="008922A6"/>
    <w:rsid w:val="00893131"/>
    <w:rsid w:val="008A14D6"/>
    <w:rsid w:val="008A2D88"/>
    <w:rsid w:val="008A585B"/>
    <w:rsid w:val="008A5A29"/>
    <w:rsid w:val="008B09D9"/>
    <w:rsid w:val="008B0C4A"/>
    <w:rsid w:val="008C4296"/>
    <w:rsid w:val="008D41D0"/>
    <w:rsid w:val="008D47F0"/>
    <w:rsid w:val="008E0AF6"/>
    <w:rsid w:val="008E29E1"/>
    <w:rsid w:val="008E33C6"/>
    <w:rsid w:val="008E725A"/>
    <w:rsid w:val="008F1C23"/>
    <w:rsid w:val="008F63FD"/>
    <w:rsid w:val="00916C1E"/>
    <w:rsid w:val="009243E5"/>
    <w:rsid w:val="00937298"/>
    <w:rsid w:val="0094550E"/>
    <w:rsid w:val="00945FB6"/>
    <w:rsid w:val="0095043E"/>
    <w:rsid w:val="0095368D"/>
    <w:rsid w:val="00962815"/>
    <w:rsid w:val="00982C26"/>
    <w:rsid w:val="009839EE"/>
    <w:rsid w:val="00990192"/>
    <w:rsid w:val="009A02E4"/>
    <w:rsid w:val="009A2CA0"/>
    <w:rsid w:val="009A7D80"/>
    <w:rsid w:val="009C2F6A"/>
    <w:rsid w:val="009C374E"/>
    <w:rsid w:val="009D0B5A"/>
    <w:rsid w:val="009D5036"/>
    <w:rsid w:val="009E6D9F"/>
    <w:rsid w:val="009E7B38"/>
    <w:rsid w:val="009F55CE"/>
    <w:rsid w:val="00A10000"/>
    <w:rsid w:val="00A34938"/>
    <w:rsid w:val="00A35D71"/>
    <w:rsid w:val="00A408EA"/>
    <w:rsid w:val="00A40D1E"/>
    <w:rsid w:val="00A56613"/>
    <w:rsid w:val="00A571D5"/>
    <w:rsid w:val="00A61CA4"/>
    <w:rsid w:val="00A74881"/>
    <w:rsid w:val="00A75F6C"/>
    <w:rsid w:val="00A83AFC"/>
    <w:rsid w:val="00A85A6F"/>
    <w:rsid w:val="00A86B5F"/>
    <w:rsid w:val="00A8733B"/>
    <w:rsid w:val="00A90E17"/>
    <w:rsid w:val="00A936B8"/>
    <w:rsid w:val="00A94D92"/>
    <w:rsid w:val="00AA1822"/>
    <w:rsid w:val="00AA2C6C"/>
    <w:rsid w:val="00AB2599"/>
    <w:rsid w:val="00AC5916"/>
    <w:rsid w:val="00AC6459"/>
    <w:rsid w:val="00AD11A2"/>
    <w:rsid w:val="00AE00EA"/>
    <w:rsid w:val="00AF66A3"/>
    <w:rsid w:val="00B011A5"/>
    <w:rsid w:val="00B13D12"/>
    <w:rsid w:val="00B17269"/>
    <w:rsid w:val="00B41E8C"/>
    <w:rsid w:val="00B43164"/>
    <w:rsid w:val="00B618CF"/>
    <w:rsid w:val="00B657C0"/>
    <w:rsid w:val="00B65AFD"/>
    <w:rsid w:val="00B70529"/>
    <w:rsid w:val="00B80068"/>
    <w:rsid w:val="00BB19DC"/>
    <w:rsid w:val="00BB7CAE"/>
    <w:rsid w:val="00BD0B05"/>
    <w:rsid w:val="00BD1A77"/>
    <w:rsid w:val="00BE1648"/>
    <w:rsid w:val="00BE2BF5"/>
    <w:rsid w:val="00BE7064"/>
    <w:rsid w:val="00C008FF"/>
    <w:rsid w:val="00C21412"/>
    <w:rsid w:val="00C240BE"/>
    <w:rsid w:val="00C2599E"/>
    <w:rsid w:val="00C27E49"/>
    <w:rsid w:val="00C30A44"/>
    <w:rsid w:val="00C32855"/>
    <w:rsid w:val="00C42F42"/>
    <w:rsid w:val="00C476DF"/>
    <w:rsid w:val="00C63E24"/>
    <w:rsid w:val="00C648C4"/>
    <w:rsid w:val="00C64D9E"/>
    <w:rsid w:val="00C77ED6"/>
    <w:rsid w:val="00C9561A"/>
    <w:rsid w:val="00CA5B68"/>
    <w:rsid w:val="00CA5F5E"/>
    <w:rsid w:val="00CA61F7"/>
    <w:rsid w:val="00CD6771"/>
    <w:rsid w:val="00CE2055"/>
    <w:rsid w:val="00CE7150"/>
    <w:rsid w:val="00CE7378"/>
    <w:rsid w:val="00CF15BE"/>
    <w:rsid w:val="00CF2279"/>
    <w:rsid w:val="00D14DB6"/>
    <w:rsid w:val="00D24447"/>
    <w:rsid w:val="00D452FA"/>
    <w:rsid w:val="00D5197A"/>
    <w:rsid w:val="00D559B8"/>
    <w:rsid w:val="00D613F9"/>
    <w:rsid w:val="00D67286"/>
    <w:rsid w:val="00D7236D"/>
    <w:rsid w:val="00D852D4"/>
    <w:rsid w:val="00D95BD3"/>
    <w:rsid w:val="00DA08D9"/>
    <w:rsid w:val="00DB0B00"/>
    <w:rsid w:val="00DB1416"/>
    <w:rsid w:val="00DB5810"/>
    <w:rsid w:val="00DB59A9"/>
    <w:rsid w:val="00DC12E1"/>
    <w:rsid w:val="00DC1C78"/>
    <w:rsid w:val="00DD028C"/>
    <w:rsid w:val="00DD2EC4"/>
    <w:rsid w:val="00DD4E26"/>
    <w:rsid w:val="00DD7C0D"/>
    <w:rsid w:val="00DF2E9B"/>
    <w:rsid w:val="00E02DC2"/>
    <w:rsid w:val="00E04CF6"/>
    <w:rsid w:val="00E129C7"/>
    <w:rsid w:val="00E13065"/>
    <w:rsid w:val="00E1711D"/>
    <w:rsid w:val="00E23D0E"/>
    <w:rsid w:val="00E31711"/>
    <w:rsid w:val="00E34B58"/>
    <w:rsid w:val="00E3632C"/>
    <w:rsid w:val="00E4461A"/>
    <w:rsid w:val="00E45DBC"/>
    <w:rsid w:val="00E502C4"/>
    <w:rsid w:val="00E6192C"/>
    <w:rsid w:val="00E74AF3"/>
    <w:rsid w:val="00E913FD"/>
    <w:rsid w:val="00E9713E"/>
    <w:rsid w:val="00EA0C0A"/>
    <w:rsid w:val="00EB29FC"/>
    <w:rsid w:val="00EE3974"/>
    <w:rsid w:val="00EF0547"/>
    <w:rsid w:val="00F10DA7"/>
    <w:rsid w:val="00F12D78"/>
    <w:rsid w:val="00F13E91"/>
    <w:rsid w:val="00F232FD"/>
    <w:rsid w:val="00F31F48"/>
    <w:rsid w:val="00F334F9"/>
    <w:rsid w:val="00F35B20"/>
    <w:rsid w:val="00F61128"/>
    <w:rsid w:val="00F67EBF"/>
    <w:rsid w:val="00F71A3E"/>
    <w:rsid w:val="00F72551"/>
    <w:rsid w:val="00F72657"/>
    <w:rsid w:val="00F8243B"/>
    <w:rsid w:val="00F9557C"/>
    <w:rsid w:val="00F975B6"/>
    <w:rsid w:val="00FA6FC2"/>
    <w:rsid w:val="00FA7581"/>
    <w:rsid w:val="00FB349F"/>
    <w:rsid w:val="00FD6467"/>
    <w:rsid w:val="00FD652C"/>
    <w:rsid w:val="00FE7E1C"/>
    <w:rsid w:val="00FF6F45"/>
    <w:rsid w:val="16194A6C"/>
    <w:rsid w:val="21D1AC7E"/>
    <w:rsid w:val="5CA82738"/>
    <w:rsid w:val="6EF225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2D9CF"/>
  <w15:chartTrackingRefBased/>
  <w15:docId w15:val="{F841E73F-698A-D048-8B94-74B4F3A31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F6F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F6F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F6F4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F6F4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F6F4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F6F4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F6F4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F6F4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F6F4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character" w:customStyle="1" w:styleId="Titolo1Carattere">
    <w:name w:val="Titolo 1 Carattere"/>
    <w:basedOn w:val="Carpredefinitoparagrafo"/>
    <w:link w:val="Titolo1"/>
    <w:uiPriority w:val="9"/>
    <w:rsid w:val="00FF6F4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F6F4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F6F4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F6F4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F6F4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F6F4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F6F4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F6F4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F6F45"/>
    <w:rPr>
      <w:rFonts w:eastAsiaTheme="majorEastAsia" w:cstheme="majorBidi"/>
      <w:color w:val="272727" w:themeColor="text1" w:themeTint="D8"/>
    </w:rPr>
  </w:style>
  <w:style w:type="paragraph" w:styleId="Titolo">
    <w:name w:val="Title"/>
    <w:basedOn w:val="Normale"/>
    <w:next w:val="Normale"/>
    <w:link w:val="TitoloCarattere"/>
    <w:uiPriority w:val="10"/>
    <w:qFormat/>
    <w:rsid w:val="00FF6F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F6F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F6F4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F6F4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F6F4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F6F45"/>
    <w:rPr>
      <w:i/>
      <w:iCs/>
      <w:color w:val="404040" w:themeColor="text1" w:themeTint="BF"/>
    </w:rPr>
  </w:style>
  <w:style w:type="paragraph" w:styleId="Paragrafoelenco">
    <w:name w:val="List Paragraph"/>
    <w:basedOn w:val="Normale"/>
    <w:uiPriority w:val="34"/>
    <w:qFormat/>
    <w:rsid w:val="00FF6F45"/>
    <w:pPr>
      <w:ind w:left="720"/>
      <w:contextualSpacing/>
    </w:pPr>
  </w:style>
  <w:style w:type="character" w:styleId="Enfasiintensa">
    <w:name w:val="Intense Emphasis"/>
    <w:basedOn w:val="Carpredefinitoparagrafo"/>
    <w:uiPriority w:val="21"/>
    <w:qFormat/>
    <w:rsid w:val="00FF6F45"/>
    <w:rPr>
      <w:i/>
      <w:iCs/>
      <w:color w:val="0F4761" w:themeColor="accent1" w:themeShade="BF"/>
    </w:rPr>
  </w:style>
  <w:style w:type="paragraph" w:styleId="Citazioneintensa">
    <w:name w:val="Intense Quote"/>
    <w:basedOn w:val="Normale"/>
    <w:next w:val="Normale"/>
    <w:link w:val="CitazioneintensaCarattere"/>
    <w:uiPriority w:val="30"/>
    <w:qFormat/>
    <w:rsid w:val="00FF6F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F6F45"/>
    <w:rPr>
      <w:i/>
      <w:iCs/>
      <w:color w:val="0F4761" w:themeColor="accent1" w:themeShade="BF"/>
    </w:rPr>
  </w:style>
  <w:style w:type="character" w:styleId="Riferimentointenso">
    <w:name w:val="Intense Reference"/>
    <w:basedOn w:val="Carpredefinitoparagrafo"/>
    <w:uiPriority w:val="32"/>
    <w:qFormat/>
    <w:rsid w:val="00FF6F45"/>
    <w:rPr>
      <w:b/>
      <w:bCs/>
      <w:smallCaps/>
      <w:color w:val="0F4761" w:themeColor="accent1" w:themeShade="BF"/>
      <w:spacing w:val="5"/>
    </w:rPr>
  </w:style>
  <w:style w:type="paragraph" w:customStyle="1" w:styleId="font-claude-response-body">
    <w:name w:val="font-claude-response-body"/>
    <w:basedOn w:val="Normale"/>
    <w:rsid w:val="00FF6F45"/>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FF6F45"/>
    <w:rPr>
      <w:b/>
      <w:bCs/>
    </w:rPr>
  </w:style>
  <w:style w:type="character" w:styleId="Enfasicorsivo">
    <w:name w:val="Emphasis"/>
    <w:basedOn w:val="Carpredefinitoparagrafo"/>
    <w:uiPriority w:val="20"/>
    <w:qFormat/>
    <w:rsid w:val="00FF6F45"/>
    <w:rPr>
      <w:i/>
      <w:iCs/>
    </w:rPr>
  </w:style>
  <w:style w:type="character" w:customStyle="1" w:styleId="apple-converted-space">
    <w:name w:val="apple-converted-space"/>
    <w:basedOn w:val="Carpredefinitoparagrafo"/>
    <w:rsid w:val="00FF6F45"/>
  </w:style>
  <w:style w:type="paragraph" w:customStyle="1" w:styleId="whitespace-normal">
    <w:name w:val="whitespace-normal"/>
    <w:basedOn w:val="Normale"/>
    <w:rsid w:val="001C00BC"/>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styleId="Intestazione">
    <w:name w:val="header"/>
    <w:basedOn w:val="Normale"/>
    <w:link w:val="IntestazioneCarattere"/>
    <w:uiPriority w:val="99"/>
    <w:unhideWhenUsed/>
    <w:rsid w:val="00E04CF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04CF6"/>
  </w:style>
  <w:style w:type="paragraph" w:styleId="Pidipagina">
    <w:name w:val="footer"/>
    <w:basedOn w:val="Normale"/>
    <w:link w:val="PidipaginaCarattere"/>
    <w:uiPriority w:val="99"/>
    <w:unhideWhenUsed/>
    <w:rsid w:val="00E04CF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04CF6"/>
  </w:style>
  <w:style w:type="character" w:styleId="Collegamentoipertestuale">
    <w:name w:val="Hyperlink"/>
    <w:uiPriority w:val="99"/>
    <w:unhideWhenUsed/>
    <w:rsid w:val="00B41E8C"/>
    <w:rPr>
      <w:color w:val="0563C1"/>
      <w:u w:val="single"/>
    </w:rPr>
  </w:style>
  <w:style w:type="paragraph" w:styleId="NormaleWeb">
    <w:name w:val="Normal (Web)"/>
    <w:basedOn w:val="Normale"/>
    <w:uiPriority w:val="99"/>
    <w:unhideWhenUsed/>
    <w:rsid w:val="00B41E8C"/>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styleId="Revisione">
    <w:name w:val="Revision"/>
    <w:hidden/>
    <w:uiPriority w:val="99"/>
    <w:semiHidden/>
    <w:rsid w:val="002E68FF"/>
    <w:pPr>
      <w:spacing w:after="0" w:line="240" w:lineRule="auto"/>
    </w:pPr>
  </w:style>
  <w:style w:type="character" w:customStyle="1" w:styleId="CommentReference">
    <w:name w:val="Comment Reference"/>
    <w:basedOn w:val="Carpredefinitoparagrafo"/>
    <w:uiPriority w:val="99"/>
    <w:semiHidden/>
    <w:unhideWhenUsed/>
    <w:rsid w:val="002E68FF"/>
    <w:rPr>
      <w:sz w:val="16"/>
      <w:szCs w:val="16"/>
    </w:rPr>
  </w:style>
  <w:style w:type="paragraph" w:customStyle="1" w:styleId="CommentText">
    <w:name w:val="Comment Text"/>
    <w:basedOn w:val="Normale"/>
    <w:link w:val="CommentTextChar"/>
    <w:uiPriority w:val="99"/>
    <w:unhideWhenUsed/>
    <w:rsid w:val="002E68FF"/>
    <w:pPr>
      <w:spacing w:line="240" w:lineRule="auto"/>
    </w:pPr>
    <w:rPr>
      <w:sz w:val="20"/>
      <w:szCs w:val="20"/>
    </w:rPr>
  </w:style>
  <w:style w:type="character" w:customStyle="1" w:styleId="CommentTextChar">
    <w:name w:val="Comment Text Char"/>
    <w:basedOn w:val="Carpredefinitoparagrafo"/>
    <w:link w:val="CommentText"/>
    <w:uiPriority w:val="99"/>
    <w:rsid w:val="002E68FF"/>
    <w:rPr>
      <w:sz w:val="20"/>
      <w:szCs w:val="20"/>
    </w:rPr>
  </w:style>
  <w:style w:type="paragraph" w:customStyle="1" w:styleId="CommentSubject">
    <w:name w:val="Comment Subject"/>
    <w:basedOn w:val="CommentText"/>
    <w:next w:val="CommentText"/>
    <w:link w:val="CommentSubjectChar"/>
    <w:uiPriority w:val="99"/>
    <w:semiHidden/>
    <w:unhideWhenUsed/>
    <w:rsid w:val="002E68FF"/>
    <w:rPr>
      <w:b/>
      <w:bCs/>
    </w:rPr>
  </w:style>
  <w:style w:type="character" w:customStyle="1" w:styleId="CommentSubjectChar">
    <w:name w:val="Comment Subject Char"/>
    <w:basedOn w:val="CommentTextChar"/>
    <w:link w:val="CommentSubject"/>
    <w:uiPriority w:val="99"/>
    <w:semiHidden/>
    <w:rsid w:val="002E68FF"/>
    <w:rPr>
      <w:b/>
      <w:bCs/>
      <w:sz w:val="20"/>
      <w:szCs w:val="20"/>
    </w:rPr>
  </w:style>
  <w:style w:type="paragraph" w:styleId="Testocommento">
    <w:name w:val="annotation text"/>
    <w:basedOn w:val="Normale"/>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Pr>
      <w:sz w:val="20"/>
      <w:szCs w:val="20"/>
    </w:rPr>
  </w:style>
  <w:style w:type="character" w:styleId="Rimandocommento">
    <w:name w:val="annotation reference"/>
    <w:basedOn w:val="Carpredefinitoparagrafo"/>
    <w:uiPriority w:val="99"/>
    <w:semiHidden/>
    <w:unhideWhenUsed/>
    <w:rPr>
      <w:sz w:val="16"/>
      <w:szCs w:val="16"/>
    </w:rPr>
  </w:style>
  <w:style w:type="paragraph" w:customStyle="1" w:styleId="elementtoproof">
    <w:name w:val="elementtoproof"/>
    <w:basedOn w:val="Normale"/>
    <w:rsid w:val="00A10000"/>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Numeropagina">
    <w:name w:val="page number"/>
    <w:basedOn w:val="Carpredefinitoparagrafo"/>
    <w:uiPriority w:val="99"/>
    <w:semiHidden/>
    <w:unhideWhenUsed/>
    <w:rsid w:val="008015FF"/>
  </w:style>
  <w:style w:type="paragraph" w:styleId="Soggettocommento">
    <w:name w:val="annotation subject"/>
    <w:basedOn w:val="Testocommento"/>
    <w:next w:val="Testocommento"/>
    <w:link w:val="SoggettocommentoCarattere"/>
    <w:uiPriority w:val="99"/>
    <w:semiHidden/>
    <w:unhideWhenUsed/>
    <w:rsid w:val="009E6D9F"/>
    <w:rPr>
      <w:b/>
      <w:bCs/>
    </w:rPr>
  </w:style>
  <w:style w:type="character" w:customStyle="1" w:styleId="SoggettocommentoCarattere">
    <w:name w:val="Soggetto commento Carattere"/>
    <w:basedOn w:val="TestocommentoCarattere"/>
    <w:link w:val="Soggettocommento"/>
    <w:uiPriority w:val="99"/>
    <w:semiHidden/>
    <w:rsid w:val="009E6D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dia@iegexpo.i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xpoibe.com/"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mailto:afranceschi@twistergroup.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vallecchi@twistergroup.i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cipparrone@twistergroup.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5D079732AA95D4A9E1744B8DA4A1ECB" ma:contentTypeVersion="12" ma:contentTypeDescription="Creare un nuovo documento." ma:contentTypeScope="" ma:versionID="597346b59d9e2ff91f5e985c3462b54c">
  <xsd:schema xmlns:xsd="http://www.w3.org/2001/XMLSchema" xmlns:xs="http://www.w3.org/2001/XMLSchema" xmlns:p="http://schemas.microsoft.com/office/2006/metadata/properties" xmlns:ns2="0d596214-c101-4e00-b9f3-cb657a4eed01" xmlns:ns3="8fbb85fa-1b7b-46d1-bf76-4912a9009e38" targetNamespace="http://schemas.microsoft.com/office/2006/metadata/properties" ma:root="true" ma:fieldsID="c933bcaefc035b50fc8e2dfce0a4a72d" ns2:_="" ns3:_="">
    <xsd:import namespace="0d596214-c101-4e00-b9f3-cb657a4eed01"/>
    <xsd:import namespace="8fbb85fa-1b7b-46d1-bf76-4912a9009e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596214-c101-4e00-b9f3-cb657a4eed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065c8125-95d3-4700-9f33-8f5f6bb8cb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bb85fa-1b7b-46d1-bf76-4912a9009e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6f14a3-9001-41b2-afd5-19cfe9c0f907}" ma:internalName="TaxCatchAll" ma:showField="CatchAllData" ma:web="8fbb85fa-1b7b-46d1-bf76-4912a9009e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fbb85fa-1b7b-46d1-bf76-4912a9009e38" xsi:nil="true"/>
    <lcf76f155ced4ddcb4097134ff3c332f xmlns="0d596214-c101-4e00-b9f3-cb657a4eed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0E391A-D869-40B1-B717-57CFBFA61C6D}">
  <ds:schemaRefs>
    <ds:schemaRef ds:uri="http://schemas.microsoft.com/sharepoint/v3/contenttype/forms"/>
  </ds:schemaRefs>
</ds:datastoreItem>
</file>

<file path=customXml/itemProps2.xml><?xml version="1.0" encoding="utf-8"?>
<ds:datastoreItem xmlns:ds="http://schemas.openxmlformats.org/officeDocument/2006/customXml" ds:itemID="{72DDD617-434C-47D7-B11B-DFB0A8352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596214-c101-4e00-b9f3-cb657a4eed01"/>
    <ds:schemaRef ds:uri="8fbb85fa-1b7b-46d1-bf76-4912a9009e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BD10E8-ACEC-41F0-8A78-A6F7AD288FA3}">
  <ds:schemaRefs>
    <ds:schemaRef ds:uri="http://schemas.openxmlformats.org/officeDocument/2006/bibliography"/>
  </ds:schemaRefs>
</ds:datastoreItem>
</file>

<file path=customXml/itemProps4.xml><?xml version="1.0" encoding="utf-8"?>
<ds:datastoreItem xmlns:ds="http://schemas.openxmlformats.org/officeDocument/2006/customXml" ds:itemID="{CF57E231-5DCB-44AA-B69C-451C473C3E68}">
  <ds:schemaRefs>
    <ds:schemaRef ds:uri="http://schemas.microsoft.com/office/2006/metadata/properties"/>
    <ds:schemaRef ds:uri="http://schemas.microsoft.com/office/infopath/2007/PartnerControls"/>
    <ds:schemaRef ds:uri="8fbb85fa-1b7b-46d1-bf76-4912a9009e38"/>
    <ds:schemaRef ds:uri="0d596214-c101-4e00-b9f3-cb657a4eed01"/>
  </ds:schemaRefs>
</ds:datastoreItem>
</file>

<file path=docMetadata/LabelInfo.xml><?xml version="1.0" encoding="utf-8"?>
<clbl:labelList xmlns:clbl="http://schemas.microsoft.com/office/2020/mipLabelMetadata">
  <clbl:label id="{29656099-6797-4747-ae61-451ce2e0aed1}" enabled="0" method="" siteId="{29656099-6797-4747-ae61-451ce2e0aed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944</Words>
  <Characters>5636</Characters>
  <Application>Microsoft Office Word</Application>
  <DocSecurity>0</DocSecurity>
  <Lines>90</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Tua</dc:creator>
  <cp:keywords/>
  <dc:description/>
  <cp:lastModifiedBy>Monica Cipparrone</cp:lastModifiedBy>
  <cp:revision>2</cp:revision>
  <cp:lastPrinted>2026-04-22T06:08:00Z</cp:lastPrinted>
  <dcterms:created xsi:type="dcterms:W3CDTF">2026-07-27T09:31:00Z</dcterms:created>
  <dcterms:modified xsi:type="dcterms:W3CDTF">2026-07-27T09:31:00Z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0x01010065D079732AA95D4A9E1744B8DA4A1ECB</vt:lpwstr>
  </property>
  <property fmtid="{D5CDD505-2E9C-101B-9397-08002B2CF9AE}" pid="3" name="MediaServiceImageTags">
    <vt:lpwstr/>
  </property>
</Properties>
</file>